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C4" w:rsidRPr="00837787" w:rsidRDefault="006D03C4" w:rsidP="006D03C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b/>
          <w:sz w:val="28"/>
          <w:szCs w:val="28"/>
        </w:rPr>
        <w:t>МИНИСТЕРСТВО НАУКИ И ВЫСШЕГО ОБРАЗОВАНИЯ РФ</w:t>
      </w:r>
    </w:p>
    <w:p w:rsidR="006D03C4" w:rsidRPr="00837787" w:rsidRDefault="006D03C4" w:rsidP="006D03C4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D03C4" w:rsidRPr="00837787" w:rsidRDefault="006D03C4" w:rsidP="006D03C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7787">
        <w:rPr>
          <w:rFonts w:ascii="Times New Roman" w:hAnsi="Times New Roman"/>
          <w:b/>
          <w:sz w:val="28"/>
          <w:szCs w:val="28"/>
        </w:rPr>
        <w:t xml:space="preserve">Федеральное государственное бюджетное образовательное </w:t>
      </w:r>
    </w:p>
    <w:p w:rsidR="006D03C4" w:rsidRPr="00837787" w:rsidRDefault="006D03C4" w:rsidP="006D03C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7787">
        <w:rPr>
          <w:rFonts w:ascii="Times New Roman" w:hAnsi="Times New Roman"/>
          <w:b/>
          <w:sz w:val="28"/>
          <w:szCs w:val="28"/>
        </w:rPr>
        <w:t>учреждение высшего образования</w:t>
      </w:r>
    </w:p>
    <w:p w:rsidR="006D03C4" w:rsidRPr="00837787" w:rsidRDefault="006D03C4" w:rsidP="006D03C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D03C4" w:rsidRPr="00837787" w:rsidRDefault="006D03C4" w:rsidP="006D03C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7787">
        <w:rPr>
          <w:rFonts w:ascii="Times New Roman" w:hAnsi="Times New Roman"/>
          <w:b/>
          <w:sz w:val="28"/>
          <w:szCs w:val="28"/>
        </w:rPr>
        <w:t>«ПЕНЗЕНСКИЙ ГОСУДАРСТВЕННЫЙ УНИВЕРСИТЕТ»</w:t>
      </w:r>
    </w:p>
    <w:p w:rsidR="006D03C4" w:rsidRPr="00837787" w:rsidRDefault="006D03C4" w:rsidP="006D03C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D03C4" w:rsidRPr="00837787" w:rsidRDefault="006D03C4" w:rsidP="006D03C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7787">
        <w:rPr>
          <w:rFonts w:ascii="Times New Roman" w:hAnsi="Times New Roman"/>
          <w:b/>
          <w:sz w:val="28"/>
          <w:szCs w:val="28"/>
        </w:rPr>
        <w:t>ПЕДАГОГИЧЕСКИЙ ИНСТИТУТ ИМ. В.Г. БЕЛИНСКОГО</w:t>
      </w:r>
    </w:p>
    <w:p w:rsidR="006D03C4" w:rsidRPr="00837787" w:rsidRDefault="006D03C4" w:rsidP="006D03C4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6D03C4" w:rsidRPr="00837787" w:rsidRDefault="006D03C4" w:rsidP="006D03C4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6D03C4" w:rsidRPr="00837787" w:rsidRDefault="006D03C4" w:rsidP="006D03C4">
      <w:pPr>
        <w:ind w:firstLine="567"/>
        <w:jc w:val="center"/>
        <w:rPr>
          <w:rFonts w:ascii="Times New Roman" w:hAnsi="Times New Roman"/>
          <w:b/>
          <w:sz w:val="56"/>
          <w:szCs w:val="56"/>
        </w:rPr>
      </w:pPr>
      <w:r w:rsidRPr="00837787">
        <w:rPr>
          <w:rFonts w:ascii="Times New Roman" w:hAnsi="Times New Roman"/>
          <w:b/>
          <w:sz w:val="56"/>
          <w:szCs w:val="56"/>
        </w:rPr>
        <w:t>Отчёт</w:t>
      </w:r>
    </w:p>
    <w:p w:rsidR="006D03C4" w:rsidRPr="00837787" w:rsidRDefault="006D03C4" w:rsidP="006D03C4">
      <w:pPr>
        <w:ind w:firstLine="567"/>
        <w:jc w:val="center"/>
        <w:rPr>
          <w:rFonts w:ascii="Times New Roman" w:hAnsi="Times New Roman"/>
          <w:b/>
          <w:sz w:val="44"/>
          <w:szCs w:val="44"/>
        </w:rPr>
      </w:pPr>
      <w:r w:rsidRPr="00837787">
        <w:rPr>
          <w:rFonts w:ascii="Times New Roman" w:hAnsi="Times New Roman"/>
          <w:b/>
          <w:sz w:val="44"/>
          <w:szCs w:val="44"/>
        </w:rPr>
        <w:t xml:space="preserve">о деятельности факультета </w:t>
      </w:r>
      <w:r w:rsidRPr="00837787">
        <w:rPr>
          <w:rFonts w:ascii="Times New Roman" w:hAnsi="Times New Roman"/>
          <w:b/>
          <w:sz w:val="44"/>
          <w:szCs w:val="44"/>
        </w:rPr>
        <w:br/>
        <w:t>педагогики, психологии и социальных наук</w:t>
      </w:r>
    </w:p>
    <w:p w:rsidR="006D03C4" w:rsidRPr="00837787" w:rsidRDefault="006D03C4" w:rsidP="006D03C4">
      <w:pPr>
        <w:ind w:firstLine="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 2020-2021</w:t>
      </w:r>
      <w:r w:rsidRPr="00837787">
        <w:rPr>
          <w:rFonts w:ascii="Times New Roman" w:hAnsi="Times New Roman"/>
          <w:b/>
          <w:sz w:val="44"/>
          <w:szCs w:val="44"/>
        </w:rPr>
        <w:t xml:space="preserve"> учебном году</w:t>
      </w:r>
    </w:p>
    <w:p w:rsidR="006D03C4" w:rsidRPr="00BD66E6" w:rsidRDefault="006D03C4" w:rsidP="006D03C4">
      <w:pPr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4"/>
          <w:szCs w:val="44"/>
        </w:rPr>
        <w:t>(</w:t>
      </w:r>
      <w:r w:rsidRPr="00BD66E6">
        <w:rPr>
          <w:rFonts w:ascii="Times New Roman" w:hAnsi="Times New Roman"/>
          <w:b/>
          <w:sz w:val="32"/>
          <w:szCs w:val="32"/>
        </w:rPr>
        <w:t>утверждён н</w:t>
      </w:r>
      <w:r>
        <w:rPr>
          <w:rFonts w:ascii="Times New Roman" w:hAnsi="Times New Roman"/>
          <w:b/>
          <w:sz w:val="32"/>
          <w:szCs w:val="32"/>
        </w:rPr>
        <w:t>а заседании Совета факультета 30 июня 2021 года, протокол №</w:t>
      </w:r>
      <w:r w:rsidRPr="00BD66E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11</w:t>
      </w:r>
      <w:r w:rsidRPr="00BD66E6">
        <w:rPr>
          <w:rFonts w:ascii="Times New Roman" w:hAnsi="Times New Roman"/>
          <w:b/>
          <w:sz w:val="32"/>
          <w:szCs w:val="32"/>
        </w:rPr>
        <w:t>)</w:t>
      </w:r>
    </w:p>
    <w:p w:rsidR="006D03C4" w:rsidRDefault="006D03C4" w:rsidP="006D03C4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6D03C4" w:rsidRPr="00837787" w:rsidRDefault="006D03C4" w:rsidP="006D03C4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6D03C4" w:rsidRPr="00837787" w:rsidRDefault="006D03C4" w:rsidP="006D03C4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6D03C4" w:rsidRPr="00837787" w:rsidRDefault="006D03C4" w:rsidP="006D03C4">
      <w:pPr>
        <w:ind w:firstLine="567"/>
        <w:rPr>
          <w:rFonts w:ascii="Times New Roman" w:hAnsi="Times New Roman"/>
          <w:b/>
          <w:sz w:val="28"/>
          <w:szCs w:val="28"/>
        </w:rPr>
      </w:pPr>
      <w:r w:rsidRPr="008377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Составитель:</w:t>
      </w:r>
    </w:p>
    <w:p w:rsidR="006D03C4" w:rsidRPr="00837787" w:rsidRDefault="006D03C4" w:rsidP="006D03C4">
      <w:pPr>
        <w:ind w:firstLine="567"/>
        <w:rPr>
          <w:rFonts w:ascii="Times New Roman" w:hAnsi="Times New Roman"/>
          <w:b/>
          <w:sz w:val="28"/>
          <w:szCs w:val="28"/>
        </w:rPr>
      </w:pPr>
      <w:r w:rsidRPr="008377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декан ФППиСН, профессор </w:t>
      </w:r>
    </w:p>
    <w:p w:rsidR="006D03C4" w:rsidRPr="00837787" w:rsidRDefault="006D03C4" w:rsidP="006D03C4">
      <w:pPr>
        <w:ind w:firstLine="567"/>
        <w:rPr>
          <w:rFonts w:ascii="Times New Roman" w:hAnsi="Times New Roman"/>
          <w:b/>
          <w:sz w:val="28"/>
          <w:szCs w:val="28"/>
        </w:rPr>
      </w:pPr>
      <w:r w:rsidRPr="008377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______________А.Б.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7787">
        <w:rPr>
          <w:rFonts w:ascii="Times New Roman" w:hAnsi="Times New Roman"/>
          <w:b/>
          <w:sz w:val="28"/>
          <w:szCs w:val="28"/>
        </w:rPr>
        <w:t>Тугаров</w:t>
      </w:r>
    </w:p>
    <w:p w:rsidR="006D03C4" w:rsidRDefault="006D03C4" w:rsidP="006D03C4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6D03C4" w:rsidRDefault="006D03C4" w:rsidP="006D03C4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6D03C4" w:rsidRPr="00837787" w:rsidRDefault="006D03C4" w:rsidP="006D03C4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6D03C4" w:rsidRPr="00837787" w:rsidRDefault="003939BC" w:rsidP="006D03C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Пенза, 2021</w:t>
      </w:r>
      <w:r w:rsidR="006D03C4" w:rsidRPr="00837787">
        <w:rPr>
          <w:rFonts w:ascii="Times New Roman" w:hAnsi="Times New Roman"/>
          <w:b/>
          <w:sz w:val="28"/>
          <w:szCs w:val="28"/>
        </w:rPr>
        <w:t xml:space="preserve"> г.</w:t>
      </w:r>
    </w:p>
    <w:p w:rsidR="006D03C4" w:rsidRPr="00837787" w:rsidRDefault="006D03C4" w:rsidP="006D03C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7787">
        <w:rPr>
          <w:rFonts w:ascii="Times New Roman" w:hAnsi="Times New Roman"/>
          <w:b/>
          <w:sz w:val="28"/>
          <w:szCs w:val="28"/>
        </w:rPr>
        <w:br w:type="page"/>
      </w:r>
      <w:r w:rsidRPr="0083778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horzAnchor="margin" w:tblpY="5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5"/>
        <w:gridCol w:w="1134"/>
      </w:tblGrid>
      <w:tr w:rsidR="006D03C4" w:rsidRPr="00837787" w:rsidTr="00DA5401">
        <w:trPr>
          <w:trHeight w:val="841"/>
        </w:trPr>
        <w:tc>
          <w:tcPr>
            <w:tcW w:w="8755" w:type="dxa"/>
          </w:tcPr>
          <w:p w:rsidR="006D03C4" w:rsidRPr="00837787" w:rsidRDefault="006D03C4" w:rsidP="00DA5401">
            <w:pPr>
              <w:pStyle w:val="1"/>
              <w:numPr>
                <w:ilvl w:val="0"/>
                <w:numId w:val="9"/>
              </w:numPr>
              <w:tabs>
                <w:tab w:val="left" w:pos="426"/>
              </w:tabs>
              <w:spacing w:before="0" w:line="240" w:lineRule="auto"/>
              <w:ind w:left="0" w:firstLine="567"/>
              <w:rPr>
                <w:rFonts w:ascii="Times New Roman" w:hAnsi="Times New Roman"/>
                <w:b w:val="0"/>
                <w:color w:val="auto"/>
              </w:rPr>
            </w:pPr>
            <w:r w:rsidRPr="00837787">
              <w:rPr>
                <w:rFonts w:ascii="Times New Roman" w:hAnsi="Times New Roman"/>
                <w:b w:val="0"/>
                <w:color w:val="auto"/>
              </w:rPr>
              <w:t>Характеристика образовательного процесса</w:t>
            </w:r>
          </w:p>
        </w:tc>
        <w:tc>
          <w:tcPr>
            <w:tcW w:w="1134" w:type="dxa"/>
          </w:tcPr>
          <w:p w:rsidR="006D03C4" w:rsidRPr="00837787" w:rsidRDefault="006D03C4" w:rsidP="00DA540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D03C4" w:rsidRPr="00837787" w:rsidTr="00DA5401">
        <w:tc>
          <w:tcPr>
            <w:tcW w:w="8755" w:type="dxa"/>
          </w:tcPr>
          <w:p w:rsidR="006D03C4" w:rsidRPr="00837787" w:rsidRDefault="006D03C4" w:rsidP="00DA5401">
            <w:pPr>
              <w:pStyle w:val="a6"/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Успеваемость студентов очн</w:t>
            </w:r>
            <w:r w:rsidR="00796064">
              <w:rPr>
                <w:rFonts w:ascii="Times New Roman" w:hAnsi="Times New Roman"/>
                <w:sz w:val="28"/>
                <w:szCs w:val="28"/>
              </w:rPr>
              <w:t>ой формы обучения по итогам 2020</w:t>
            </w:r>
            <w:r w:rsidRPr="0083778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96064">
              <w:rPr>
                <w:rFonts w:ascii="Times New Roman" w:hAnsi="Times New Roman"/>
                <w:sz w:val="28"/>
                <w:szCs w:val="28"/>
              </w:rPr>
              <w:t>021</w:t>
            </w:r>
            <w:r w:rsidRPr="00837787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134" w:type="dxa"/>
          </w:tcPr>
          <w:p w:rsidR="006D03C4" w:rsidRPr="00837787" w:rsidRDefault="006D03C4" w:rsidP="00DA540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D03C4" w:rsidRPr="00837787" w:rsidTr="00DA5401">
        <w:tc>
          <w:tcPr>
            <w:tcW w:w="8755" w:type="dxa"/>
          </w:tcPr>
          <w:p w:rsidR="006D03C4" w:rsidRPr="00837787" w:rsidRDefault="006D03C4" w:rsidP="00DA5401">
            <w:pPr>
              <w:pStyle w:val="a6"/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Стипендиальное обеспечение студентов</w:t>
            </w:r>
          </w:p>
        </w:tc>
        <w:tc>
          <w:tcPr>
            <w:tcW w:w="1134" w:type="dxa"/>
          </w:tcPr>
          <w:p w:rsidR="006D03C4" w:rsidRPr="00837787" w:rsidRDefault="006D03C4" w:rsidP="00DA540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6D03C4" w:rsidRPr="00837787" w:rsidTr="00DA5401">
        <w:tc>
          <w:tcPr>
            <w:tcW w:w="8755" w:type="dxa"/>
          </w:tcPr>
          <w:p w:rsidR="006D03C4" w:rsidRPr="00837787" w:rsidRDefault="006D03C4" w:rsidP="00DA5401">
            <w:pPr>
              <w:pStyle w:val="a6"/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 xml:space="preserve">Направления подготовки и специальности </w:t>
            </w:r>
          </w:p>
        </w:tc>
        <w:tc>
          <w:tcPr>
            <w:tcW w:w="1134" w:type="dxa"/>
          </w:tcPr>
          <w:p w:rsidR="006D03C4" w:rsidRPr="00837787" w:rsidRDefault="006D03C4" w:rsidP="00DA540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6D03C4" w:rsidRPr="00837787" w:rsidTr="00DA5401">
        <w:tc>
          <w:tcPr>
            <w:tcW w:w="8755" w:type="dxa"/>
          </w:tcPr>
          <w:p w:rsidR="006D03C4" w:rsidRPr="00837787" w:rsidRDefault="006D03C4" w:rsidP="00DA5401">
            <w:pPr>
              <w:pStyle w:val="a6"/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Проходной балл ЕГЭ среди зачисленных на первый курс по очной форме обучения н</w:t>
            </w:r>
            <w:r w:rsidR="003939BC">
              <w:rPr>
                <w:rFonts w:ascii="Times New Roman" w:hAnsi="Times New Roman"/>
                <w:sz w:val="28"/>
                <w:szCs w:val="28"/>
              </w:rPr>
              <w:t>а бюджетную основу с 2013 по 2020</w:t>
            </w:r>
            <w:r w:rsidRPr="00837787">
              <w:rPr>
                <w:rFonts w:ascii="Times New Roman" w:hAnsi="Times New Roman"/>
                <w:sz w:val="28"/>
                <w:szCs w:val="28"/>
              </w:rPr>
              <w:t xml:space="preserve"> гг. </w:t>
            </w:r>
          </w:p>
        </w:tc>
        <w:tc>
          <w:tcPr>
            <w:tcW w:w="1134" w:type="dxa"/>
          </w:tcPr>
          <w:p w:rsidR="006D03C4" w:rsidRPr="00837787" w:rsidRDefault="006D03C4" w:rsidP="00DA540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6D03C4" w:rsidRPr="00837787" w:rsidTr="00DA5401">
        <w:tc>
          <w:tcPr>
            <w:tcW w:w="8755" w:type="dxa"/>
          </w:tcPr>
          <w:p w:rsidR="006D03C4" w:rsidRPr="00837787" w:rsidRDefault="006D03C4" w:rsidP="00DA5401">
            <w:pPr>
              <w:pStyle w:val="1"/>
              <w:numPr>
                <w:ilvl w:val="0"/>
                <w:numId w:val="9"/>
              </w:numPr>
              <w:tabs>
                <w:tab w:val="left" w:pos="426"/>
              </w:tabs>
              <w:spacing w:before="0" w:line="240" w:lineRule="auto"/>
              <w:ind w:left="0" w:firstLine="567"/>
              <w:rPr>
                <w:rFonts w:ascii="Times New Roman" w:hAnsi="Times New Roman"/>
                <w:b w:val="0"/>
                <w:color w:val="auto"/>
              </w:rPr>
            </w:pPr>
            <w:r w:rsidRPr="00837787">
              <w:rPr>
                <w:rFonts w:ascii="Times New Roman" w:hAnsi="Times New Roman"/>
                <w:b w:val="0"/>
                <w:color w:val="auto"/>
              </w:rPr>
              <w:t>Структура факультета</w:t>
            </w:r>
          </w:p>
        </w:tc>
        <w:tc>
          <w:tcPr>
            <w:tcW w:w="1134" w:type="dxa"/>
          </w:tcPr>
          <w:p w:rsidR="006D03C4" w:rsidRPr="00837787" w:rsidRDefault="006D03C4" w:rsidP="00DA540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6D03C4" w:rsidRPr="00837787" w:rsidTr="00DA5401">
        <w:tc>
          <w:tcPr>
            <w:tcW w:w="8755" w:type="dxa"/>
          </w:tcPr>
          <w:p w:rsidR="006D03C4" w:rsidRPr="00837787" w:rsidRDefault="006D03C4" w:rsidP="00DA5401">
            <w:pPr>
              <w:pStyle w:val="a6"/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Материально-техническая и информационная база ФППиСН</w:t>
            </w:r>
          </w:p>
        </w:tc>
        <w:tc>
          <w:tcPr>
            <w:tcW w:w="1134" w:type="dxa"/>
          </w:tcPr>
          <w:p w:rsidR="006D03C4" w:rsidRPr="00837787" w:rsidRDefault="006D03C4" w:rsidP="00DA540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6D03C4" w:rsidRPr="00837787" w:rsidTr="00DA5401">
        <w:tc>
          <w:tcPr>
            <w:tcW w:w="8755" w:type="dxa"/>
          </w:tcPr>
          <w:p w:rsidR="006D03C4" w:rsidRPr="00837787" w:rsidRDefault="006D03C4" w:rsidP="00DA5401">
            <w:pPr>
              <w:pStyle w:val="a6"/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 xml:space="preserve">Кадровый потенциал ФППиСН </w:t>
            </w:r>
          </w:p>
        </w:tc>
        <w:tc>
          <w:tcPr>
            <w:tcW w:w="1134" w:type="dxa"/>
          </w:tcPr>
          <w:p w:rsidR="006D03C4" w:rsidRPr="00837787" w:rsidRDefault="006D03C4" w:rsidP="00DA540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6D03C4" w:rsidRPr="00837787" w:rsidTr="00DA5401">
        <w:tc>
          <w:tcPr>
            <w:tcW w:w="8755" w:type="dxa"/>
          </w:tcPr>
          <w:p w:rsidR="006D03C4" w:rsidRPr="00837787" w:rsidRDefault="006D03C4" w:rsidP="00DA5401">
            <w:pPr>
              <w:pStyle w:val="a6"/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Результаты научно-исследовательской и инновационной деятельности ФППиСН</w:t>
            </w:r>
          </w:p>
        </w:tc>
        <w:tc>
          <w:tcPr>
            <w:tcW w:w="1134" w:type="dxa"/>
          </w:tcPr>
          <w:p w:rsidR="006D03C4" w:rsidRPr="00837787" w:rsidRDefault="006D03C4" w:rsidP="00DA540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6D03C4" w:rsidRPr="00837787" w:rsidTr="00DA5401">
        <w:tc>
          <w:tcPr>
            <w:tcW w:w="8755" w:type="dxa"/>
          </w:tcPr>
          <w:p w:rsidR="006D03C4" w:rsidRPr="00837787" w:rsidRDefault="006D03C4" w:rsidP="00DA5401">
            <w:pPr>
              <w:pStyle w:val="1"/>
              <w:numPr>
                <w:ilvl w:val="0"/>
                <w:numId w:val="9"/>
              </w:numPr>
              <w:tabs>
                <w:tab w:val="left" w:pos="426"/>
              </w:tabs>
              <w:spacing w:before="0" w:line="240" w:lineRule="auto"/>
              <w:ind w:left="0" w:firstLine="567"/>
              <w:rPr>
                <w:rFonts w:ascii="Times New Roman" w:hAnsi="Times New Roman"/>
                <w:b w:val="0"/>
                <w:color w:val="auto"/>
              </w:rPr>
            </w:pPr>
            <w:r w:rsidRPr="00837787">
              <w:rPr>
                <w:rFonts w:ascii="Times New Roman" w:hAnsi="Times New Roman"/>
                <w:b w:val="0"/>
                <w:color w:val="auto"/>
              </w:rPr>
              <w:t xml:space="preserve">Учебно-методическая работа </w:t>
            </w:r>
          </w:p>
        </w:tc>
        <w:tc>
          <w:tcPr>
            <w:tcW w:w="1134" w:type="dxa"/>
          </w:tcPr>
          <w:p w:rsidR="006D03C4" w:rsidRPr="00837787" w:rsidRDefault="006D03C4" w:rsidP="00DA540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6D03C4" w:rsidRPr="00837787" w:rsidTr="00DA5401">
        <w:tc>
          <w:tcPr>
            <w:tcW w:w="8755" w:type="dxa"/>
          </w:tcPr>
          <w:p w:rsidR="006D03C4" w:rsidRPr="00837787" w:rsidRDefault="006D03C4" w:rsidP="00DA5401">
            <w:pPr>
              <w:pStyle w:val="1"/>
              <w:numPr>
                <w:ilvl w:val="0"/>
                <w:numId w:val="9"/>
              </w:numPr>
              <w:tabs>
                <w:tab w:val="left" w:pos="426"/>
              </w:tabs>
              <w:spacing w:before="0" w:line="240" w:lineRule="auto"/>
              <w:ind w:left="0" w:firstLine="567"/>
              <w:rPr>
                <w:rFonts w:ascii="Times New Roman" w:hAnsi="Times New Roman"/>
                <w:b w:val="0"/>
                <w:color w:val="auto"/>
              </w:rPr>
            </w:pPr>
            <w:r w:rsidRPr="00837787">
              <w:rPr>
                <w:rFonts w:ascii="Times New Roman" w:hAnsi="Times New Roman"/>
                <w:b w:val="0"/>
                <w:color w:val="auto"/>
              </w:rPr>
              <w:t>Результаты воспитательной и социальной работы на ФППиСН</w:t>
            </w:r>
          </w:p>
        </w:tc>
        <w:tc>
          <w:tcPr>
            <w:tcW w:w="1134" w:type="dxa"/>
          </w:tcPr>
          <w:p w:rsidR="006D03C4" w:rsidRPr="00837787" w:rsidRDefault="006D03C4" w:rsidP="00DA540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6D03C4" w:rsidRPr="00837787" w:rsidTr="00DA5401">
        <w:tc>
          <w:tcPr>
            <w:tcW w:w="8755" w:type="dxa"/>
          </w:tcPr>
          <w:p w:rsidR="006D03C4" w:rsidRPr="00837787" w:rsidRDefault="006D03C4" w:rsidP="00DA5401">
            <w:pPr>
              <w:pStyle w:val="1"/>
              <w:numPr>
                <w:ilvl w:val="0"/>
                <w:numId w:val="9"/>
              </w:numPr>
              <w:tabs>
                <w:tab w:val="left" w:pos="426"/>
              </w:tabs>
              <w:spacing w:before="0" w:line="240" w:lineRule="auto"/>
              <w:ind w:left="0" w:firstLine="567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Организация профориентационной работы на ФППиСН</w:t>
            </w:r>
          </w:p>
        </w:tc>
        <w:tc>
          <w:tcPr>
            <w:tcW w:w="1134" w:type="dxa"/>
          </w:tcPr>
          <w:p w:rsidR="006D03C4" w:rsidRPr="00837787" w:rsidRDefault="006D03C4" w:rsidP="00DA5401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:rsidR="006D03C4" w:rsidRPr="00837787" w:rsidRDefault="006D03C4" w:rsidP="006D03C4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6D03C4" w:rsidRPr="00837787" w:rsidRDefault="006D03C4" w:rsidP="006D03C4">
      <w:pPr>
        <w:spacing w:line="60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D03C4" w:rsidRPr="00837787" w:rsidRDefault="006D03C4" w:rsidP="006D03C4">
      <w:pPr>
        <w:spacing w:line="60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D03C4" w:rsidRPr="00837787" w:rsidRDefault="006D03C4" w:rsidP="006D03C4">
      <w:pPr>
        <w:spacing w:line="60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D03C4" w:rsidRPr="00837787" w:rsidRDefault="006D03C4" w:rsidP="006D03C4">
      <w:pPr>
        <w:spacing w:line="60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D03C4" w:rsidRPr="00837787" w:rsidRDefault="006D03C4" w:rsidP="006D03C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lastRenderedPageBreak/>
        <w:t>Факультет педагогики, психологии и социальных наук создан на основании приказа ректора ПГУ от 07.12.2012 г. №681/0.</w:t>
      </w:r>
    </w:p>
    <w:p w:rsidR="006D03C4" w:rsidRPr="006D03C4" w:rsidRDefault="006D03C4" w:rsidP="006D03C4">
      <w:pPr>
        <w:pStyle w:val="1"/>
        <w:numPr>
          <w:ilvl w:val="0"/>
          <w:numId w:val="8"/>
        </w:numPr>
        <w:spacing w:before="0" w:line="480" w:lineRule="auto"/>
        <w:ind w:left="0" w:firstLine="567"/>
        <w:jc w:val="center"/>
        <w:rPr>
          <w:rFonts w:ascii="Times New Roman" w:hAnsi="Times New Roman"/>
          <w:color w:val="auto"/>
        </w:rPr>
      </w:pPr>
      <w:r w:rsidRPr="006D03C4">
        <w:rPr>
          <w:rFonts w:ascii="Times New Roman" w:hAnsi="Times New Roman"/>
          <w:color w:val="auto"/>
        </w:rPr>
        <w:t>Характеристика образовательного процесса</w:t>
      </w:r>
    </w:p>
    <w:p w:rsidR="006D03C4" w:rsidRPr="006D03C4" w:rsidRDefault="008371B4" w:rsidP="006D03C4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июня 2021</w:t>
      </w:r>
      <w:r w:rsidR="006D03C4" w:rsidRPr="006D03C4">
        <w:rPr>
          <w:rFonts w:ascii="Times New Roman" w:hAnsi="Times New Roman"/>
          <w:sz w:val="28"/>
          <w:szCs w:val="28"/>
        </w:rPr>
        <w:t xml:space="preserve"> года по очной форме обучения на ФППиСН обучается </w:t>
      </w:r>
      <w:r>
        <w:rPr>
          <w:rFonts w:ascii="Times New Roman" w:hAnsi="Times New Roman"/>
          <w:b/>
          <w:sz w:val="28"/>
          <w:szCs w:val="28"/>
        </w:rPr>
        <w:t xml:space="preserve"> 609</w:t>
      </w:r>
      <w:r w:rsidR="006D03C4" w:rsidRPr="006D03C4">
        <w:rPr>
          <w:rFonts w:ascii="Times New Roman" w:hAnsi="Times New Roman"/>
          <w:b/>
          <w:sz w:val="28"/>
          <w:szCs w:val="28"/>
        </w:rPr>
        <w:t xml:space="preserve"> </w:t>
      </w:r>
      <w:r w:rsidR="006D03C4" w:rsidRPr="006D03C4">
        <w:rPr>
          <w:rFonts w:ascii="Times New Roman" w:hAnsi="Times New Roman"/>
          <w:sz w:val="28"/>
          <w:szCs w:val="28"/>
        </w:rPr>
        <w:t xml:space="preserve"> студентов: женщин – </w:t>
      </w:r>
      <w:r w:rsidR="006D03C4" w:rsidRPr="006D03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537</w:t>
      </w:r>
      <w:r w:rsidR="006D03C4" w:rsidRPr="006D03C4">
        <w:rPr>
          <w:rFonts w:ascii="Times New Roman" w:hAnsi="Times New Roman"/>
          <w:sz w:val="28"/>
          <w:szCs w:val="28"/>
        </w:rPr>
        <w:t>чел.</w:t>
      </w:r>
      <w:r>
        <w:rPr>
          <w:rFonts w:ascii="Times New Roman" w:hAnsi="Times New Roman"/>
          <w:b/>
          <w:sz w:val="28"/>
          <w:szCs w:val="28"/>
        </w:rPr>
        <w:t xml:space="preserve"> (81</w:t>
      </w:r>
      <w:r w:rsidR="00796064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2</w:t>
      </w:r>
      <w:r w:rsidR="006D03C4" w:rsidRPr="006D03C4">
        <w:rPr>
          <w:rFonts w:ascii="Times New Roman" w:hAnsi="Times New Roman"/>
          <w:b/>
          <w:sz w:val="28"/>
          <w:szCs w:val="28"/>
        </w:rPr>
        <w:t xml:space="preserve">%); </w:t>
      </w:r>
      <w:r w:rsidR="006D03C4" w:rsidRPr="006D03C4">
        <w:rPr>
          <w:rFonts w:ascii="Times New Roman" w:hAnsi="Times New Roman"/>
          <w:sz w:val="28"/>
          <w:szCs w:val="28"/>
        </w:rPr>
        <w:t>мужчин –</w:t>
      </w:r>
      <w:r>
        <w:rPr>
          <w:rFonts w:ascii="Times New Roman" w:hAnsi="Times New Roman"/>
          <w:b/>
          <w:sz w:val="28"/>
          <w:szCs w:val="28"/>
        </w:rPr>
        <w:t xml:space="preserve"> 72</w:t>
      </w:r>
      <w:r w:rsidR="006D03C4" w:rsidRPr="006D03C4">
        <w:rPr>
          <w:rFonts w:ascii="Times New Roman" w:hAnsi="Times New Roman"/>
          <w:sz w:val="28"/>
          <w:szCs w:val="28"/>
        </w:rPr>
        <w:t xml:space="preserve"> чел. (</w:t>
      </w:r>
      <w:r w:rsidR="006D03C4" w:rsidRPr="006D03C4">
        <w:rPr>
          <w:rFonts w:ascii="Times New Roman" w:hAnsi="Times New Roman"/>
          <w:b/>
          <w:sz w:val="28"/>
          <w:szCs w:val="28"/>
        </w:rPr>
        <w:t>8</w:t>
      </w:r>
      <w:r w:rsidR="00796064">
        <w:rPr>
          <w:rFonts w:ascii="Times New Roman" w:hAnsi="Times New Roman"/>
          <w:b/>
          <w:sz w:val="28"/>
          <w:szCs w:val="28"/>
        </w:rPr>
        <w:t>,8</w:t>
      </w:r>
      <w:r w:rsidR="006D03C4" w:rsidRPr="006D03C4">
        <w:rPr>
          <w:rFonts w:ascii="Times New Roman" w:hAnsi="Times New Roman"/>
          <w:b/>
          <w:sz w:val="28"/>
          <w:szCs w:val="28"/>
        </w:rPr>
        <w:t xml:space="preserve">%). </w:t>
      </w:r>
      <w:r w:rsidR="006D03C4" w:rsidRPr="006D03C4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b/>
          <w:sz w:val="28"/>
          <w:szCs w:val="28"/>
        </w:rPr>
        <w:t xml:space="preserve"> 317</w:t>
      </w:r>
      <w:r w:rsidR="006D03C4" w:rsidRPr="006D03C4">
        <w:rPr>
          <w:rFonts w:ascii="Times New Roman" w:hAnsi="Times New Roman"/>
          <w:sz w:val="28"/>
          <w:szCs w:val="28"/>
        </w:rPr>
        <w:t xml:space="preserve"> студентов обучаются на бюджетной основе </w:t>
      </w:r>
      <w:r>
        <w:rPr>
          <w:rFonts w:ascii="Times New Roman" w:hAnsi="Times New Roman"/>
          <w:b/>
          <w:sz w:val="28"/>
          <w:szCs w:val="28"/>
        </w:rPr>
        <w:t>(52</w:t>
      </w:r>
      <w:r w:rsidR="006D03C4" w:rsidRPr="006D03C4">
        <w:rPr>
          <w:rFonts w:ascii="Times New Roman" w:hAnsi="Times New Roman"/>
          <w:b/>
          <w:sz w:val="28"/>
          <w:szCs w:val="28"/>
        </w:rPr>
        <w:t xml:space="preserve">% </w:t>
      </w:r>
      <w:r w:rsidR="006D03C4" w:rsidRPr="006D03C4">
        <w:rPr>
          <w:rFonts w:ascii="Times New Roman" w:hAnsi="Times New Roman"/>
          <w:sz w:val="28"/>
          <w:szCs w:val="28"/>
        </w:rPr>
        <w:t>от общего контингента студентов очной формы обучения</w:t>
      </w:r>
      <w:r w:rsidR="006D03C4" w:rsidRPr="006D03C4">
        <w:rPr>
          <w:rFonts w:ascii="Times New Roman" w:hAnsi="Times New Roman"/>
          <w:b/>
          <w:sz w:val="28"/>
          <w:szCs w:val="28"/>
        </w:rPr>
        <w:t>),</w:t>
      </w:r>
      <w:r w:rsidR="007960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292</w:t>
      </w:r>
      <w:r w:rsidR="006D03C4" w:rsidRPr="006D03C4">
        <w:rPr>
          <w:rFonts w:ascii="Times New Roman" w:hAnsi="Times New Roman"/>
          <w:b/>
          <w:sz w:val="28"/>
          <w:szCs w:val="28"/>
        </w:rPr>
        <w:t xml:space="preserve"> </w:t>
      </w:r>
      <w:r w:rsidR="006D03C4" w:rsidRPr="006D03C4">
        <w:rPr>
          <w:rFonts w:ascii="Times New Roman" w:hAnsi="Times New Roman"/>
          <w:sz w:val="28"/>
          <w:szCs w:val="28"/>
        </w:rPr>
        <w:t xml:space="preserve">студентов обучается на договорной основе </w:t>
      </w:r>
      <w:r>
        <w:rPr>
          <w:rFonts w:ascii="Times New Roman" w:hAnsi="Times New Roman"/>
          <w:b/>
          <w:sz w:val="28"/>
          <w:szCs w:val="28"/>
        </w:rPr>
        <w:t>(48</w:t>
      </w:r>
      <w:r w:rsidR="006D03C4" w:rsidRPr="006D03C4">
        <w:rPr>
          <w:rFonts w:ascii="Times New Roman" w:hAnsi="Times New Roman"/>
          <w:b/>
          <w:sz w:val="28"/>
          <w:szCs w:val="28"/>
        </w:rPr>
        <w:t xml:space="preserve">% </w:t>
      </w:r>
      <w:r w:rsidR="006D03C4" w:rsidRPr="006D03C4">
        <w:rPr>
          <w:rFonts w:ascii="Times New Roman" w:hAnsi="Times New Roman"/>
          <w:sz w:val="28"/>
          <w:szCs w:val="28"/>
        </w:rPr>
        <w:t>от общего контингента студентов очной формы обучения</w:t>
      </w:r>
      <w:r w:rsidR="006D03C4" w:rsidRPr="006D03C4">
        <w:rPr>
          <w:rFonts w:ascii="Times New Roman" w:hAnsi="Times New Roman"/>
          <w:b/>
          <w:sz w:val="28"/>
          <w:szCs w:val="28"/>
        </w:rPr>
        <w:t>).</w:t>
      </w:r>
    </w:p>
    <w:p w:rsidR="006D03C4" w:rsidRPr="006D03C4" w:rsidRDefault="006D03C4" w:rsidP="006D03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03C4">
        <w:rPr>
          <w:rFonts w:ascii="Times New Roman" w:hAnsi="Times New Roman"/>
          <w:sz w:val="28"/>
          <w:szCs w:val="28"/>
        </w:rPr>
        <w:t>По сравнению с общей численн</w:t>
      </w:r>
      <w:r w:rsidR="008371B4">
        <w:rPr>
          <w:rFonts w:ascii="Times New Roman" w:hAnsi="Times New Roman"/>
          <w:sz w:val="28"/>
          <w:szCs w:val="28"/>
        </w:rPr>
        <w:t>остью контингента на 1 июня 2020</w:t>
      </w:r>
      <w:r w:rsidRPr="006D03C4">
        <w:rPr>
          <w:rFonts w:ascii="Times New Roman" w:hAnsi="Times New Roman"/>
          <w:sz w:val="28"/>
          <w:szCs w:val="28"/>
        </w:rPr>
        <w:t xml:space="preserve"> года </w:t>
      </w:r>
      <w:r w:rsidR="008371B4">
        <w:rPr>
          <w:rFonts w:ascii="Times New Roman" w:hAnsi="Times New Roman"/>
          <w:b/>
          <w:sz w:val="28"/>
          <w:szCs w:val="28"/>
        </w:rPr>
        <w:t>(605</w:t>
      </w:r>
      <w:r w:rsidRPr="006D03C4">
        <w:rPr>
          <w:rFonts w:ascii="Times New Roman" w:hAnsi="Times New Roman"/>
          <w:b/>
          <w:sz w:val="28"/>
          <w:szCs w:val="28"/>
        </w:rPr>
        <w:t xml:space="preserve"> чел.)</w:t>
      </w:r>
      <w:r w:rsidRPr="006D03C4">
        <w:rPr>
          <w:rFonts w:ascii="Times New Roman" w:hAnsi="Times New Roman"/>
          <w:sz w:val="28"/>
          <w:szCs w:val="28"/>
        </w:rPr>
        <w:t xml:space="preserve"> показатель общей численности студентов </w:t>
      </w:r>
      <w:r w:rsidR="008371B4">
        <w:rPr>
          <w:rFonts w:ascii="Times New Roman" w:hAnsi="Times New Roman"/>
          <w:sz w:val="28"/>
          <w:szCs w:val="28"/>
        </w:rPr>
        <w:t>незначител</w:t>
      </w:r>
      <w:r w:rsidR="00796064">
        <w:rPr>
          <w:rFonts w:ascii="Times New Roman" w:hAnsi="Times New Roman"/>
          <w:sz w:val="28"/>
          <w:szCs w:val="28"/>
        </w:rPr>
        <w:t>ьно увеличился в основном за счёт студентов, переведё</w:t>
      </w:r>
      <w:r w:rsidR="008371B4">
        <w:rPr>
          <w:rFonts w:ascii="Times New Roman" w:hAnsi="Times New Roman"/>
          <w:sz w:val="28"/>
          <w:szCs w:val="28"/>
        </w:rPr>
        <w:t>нных с других направлений подготовки</w:t>
      </w:r>
      <w:r w:rsidRPr="006D03C4">
        <w:rPr>
          <w:rFonts w:ascii="Times New Roman" w:hAnsi="Times New Roman"/>
          <w:sz w:val="28"/>
          <w:szCs w:val="28"/>
        </w:rPr>
        <w:t>.</w:t>
      </w:r>
    </w:p>
    <w:p w:rsidR="006D03C4" w:rsidRPr="006D03C4" w:rsidRDefault="008371B4" w:rsidP="006D03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июня 2021</w:t>
      </w:r>
      <w:r w:rsidR="006D03C4" w:rsidRPr="006D03C4">
        <w:rPr>
          <w:rFonts w:ascii="Times New Roman" w:hAnsi="Times New Roman"/>
          <w:sz w:val="28"/>
          <w:szCs w:val="28"/>
        </w:rPr>
        <w:t xml:space="preserve"> года по заочной форме обучения на ФППиСН обучается </w:t>
      </w:r>
      <w:r w:rsidR="006D03C4" w:rsidRPr="006D03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1052 </w:t>
      </w:r>
      <w:r w:rsidR="006D03C4" w:rsidRPr="006D03C4">
        <w:rPr>
          <w:rFonts w:ascii="Times New Roman" w:hAnsi="Times New Roman"/>
          <w:sz w:val="28"/>
          <w:szCs w:val="28"/>
        </w:rPr>
        <w:t xml:space="preserve">студентов: женщин - </w:t>
      </w:r>
      <w:r w:rsidRPr="008371B4">
        <w:rPr>
          <w:rFonts w:ascii="Times New Roman" w:hAnsi="Times New Roman"/>
          <w:b/>
          <w:sz w:val="28"/>
          <w:szCs w:val="28"/>
        </w:rPr>
        <w:t>991</w:t>
      </w:r>
      <w:r w:rsidR="006D03C4" w:rsidRPr="006D03C4">
        <w:rPr>
          <w:rFonts w:ascii="Times New Roman" w:hAnsi="Times New Roman"/>
          <w:sz w:val="28"/>
          <w:szCs w:val="28"/>
        </w:rPr>
        <w:t>чел. (</w:t>
      </w:r>
      <w:r>
        <w:rPr>
          <w:rFonts w:ascii="Times New Roman" w:hAnsi="Times New Roman"/>
          <w:b/>
          <w:sz w:val="28"/>
          <w:szCs w:val="28"/>
        </w:rPr>
        <w:t>95</w:t>
      </w:r>
      <w:r w:rsidR="006D03C4" w:rsidRPr="006D03C4">
        <w:rPr>
          <w:rFonts w:ascii="Times New Roman" w:hAnsi="Times New Roman"/>
          <w:b/>
          <w:sz w:val="28"/>
          <w:szCs w:val="28"/>
        </w:rPr>
        <w:t>%</w:t>
      </w:r>
      <w:r w:rsidR="006D03C4" w:rsidRPr="006D03C4">
        <w:rPr>
          <w:rFonts w:ascii="Times New Roman" w:hAnsi="Times New Roman"/>
          <w:sz w:val="28"/>
          <w:szCs w:val="28"/>
        </w:rPr>
        <w:t xml:space="preserve">); мужчин - </w:t>
      </w:r>
      <w:r w:rsidRPr="004102EF">
        <w:rPr>
          <w:rFonts w:ascii="Times New Roman" w:hAnsi="Times New Roman"/>
          <w:b/>
          <w:sz w:val="28"/>
          <w:szCs w:val="28"/>
        </w:rPr>
        <w:t>61</w:t>
      </w:r>
      <w:r w:rsidR="006D03C4" w:rsidRPr="006D03C4">
        <w:rPr>
          <w:rFonts w:ascii="Times New Roman" w:hAnsi="Times New Roman"/>
          <w:sz w:val="28"/>
          <w:szCs w:val="28"/>
        </w:rPr>
        <w:t>чел. (</w:t>
      </w:r>
      <w:r>
        <w:rPr>
          <w:rFonts w:ascii="Times New Roman" w:hAnsi="Times New Roman"/>
          <w:b/>
          <w:sz w:val="28"/>
          <w:szCs w:val="28"/>
        </w:rPr>
        <w:t>5</w:t>
      </w:r>
      <w:r w:rsidR="006D03C4" w:rsidRPr="006D03C4">
        <w:rPr>
          <w:rFonts w:ascii="Times New Roman" w:hAnsi="Times New Roman"/>
          <w:b/>
          <w:sz w:val="28"/>
          <w:szCs w:val="28"/>
        </w:rPr>
        <w:t>%</w:t>
      </w:r>
      <w:r w:rsidR="006D03C4" w:rsidRPr="006D03C4">
        <w:rPr>
          <w:rFonts w:ascii="Times New Roman" w:hAnsi="Times New Roman"/>
          <w:sz w:val="28"/>
          <w:szCs w:val="28"/>
        </w:rPr>
        <w:t xml:space="preserve">). Из них </w:t>
      </w:r>
      <w:r w:rsidR="004102EF">
        <w:rPr>
          <w:rFonts w:ascii="Times New Roman" w:hAnsi="Times New Roman"/>
          <w:b/>
          <w:sz w:val="28"/>
          <w:szCs w:val="28"/>
        </w:rPr>
        <w:t>142</w:t>
      </w:r>
      <w:r w:rsidR="00796064">
        <w:rPr>
          <w:rFonts w:ascii="Times New Roman" w:hAnsi="Times New Roman"/>
          <w:sz w:val="28"/>
          <w:szCs w:val="28"/>
        </w:rPr>
        <w:t xml:space="preserve"> студента</w:t>
      </w:r>
      <w:r w:rsidR="006D03C4" w:rsidRPr="006D03C4">
        <w:rPr>
          <w:rFonts w:ascii="Times New Roman" w:hAnsi="Times New Roman"/>
          <w:sz w:val="28"/>
          <w:szCs w:val="28"/>
        </w:rPr>
        <w:t xml:space="preserve"> обучаются на бюджетной основе (</w:t>
      </w:r>
      <w:r w:rsidR="004102EF">
        <w:rPr>
          <w:rFonts w:ascii="Times New Roman" w:hAnsi="Times New Roman"/>
          <w:b/>
          <w:sz w:val="28"/>
          <w:szCs w:val="28"/>
        </w:rPr>
        <w:t>13</w:t>
      </w:r>
      <w:r w:rsidR="006D03C4" w:rsidRPr="006D03C4">
        <w:rPr>
          <w:rFonts w:ascii="Times New Roman" w:hAnsi="Times New Roman"/>
          <w:b/>
          <w:sz w:val="28"/>
          <w:szCs w:val="28"/>
        </w:rPr>
        <w:t>%</w:t>
      </w:r>
      <w:r w:rsidR="006D03C4" w:rsidRPr="006D03C4">
        <w:rPr>
          <w:rFonts w:ascii="Times New Roman" w:hAnsi="Times New Roman"/>
          <w:sz w:val="28"/>
          <w:szCs w:val="28"/>
        </w:rPr>
        <w:t xml:space="preserve"> от общего контингента студентов заочной формы обучения), </w:t>
      </w:r>
      <w:r w:rsidR="004102EF">
        <w:rPr>
          <w:rFonts w:ascii="Times New Roman" w:hAnsi="Times New Roman"/>
          <w:b/>
          <w:sz w:val="28"/>
          <w:szCs w:val="28"/>
        </w:rPr>
        <w:t>910</w:t>
      </w:r>
      <w:r w:rsidR="006D03C4" w:rsidRPr="006D03C4">
        <w:rPr>
          <w:rFonts w:ascii="Times New Roman" w:hAnsi="Times New Roman"/>
          <w:sz w:val="28"/>
          <w:szCs w:val="28"/>
        </w:rPr>
        <w:t xml:space="preserve"> студентов - на договорной основе (</w:t>
      </w:r>
      <w:r w:rsidR="004102EF">
        <w:rPr>
          <w:rFonts w:ascii="Times New Roman" w:hAnsi="Times New Roman"/>
          <w:b/>
          <w:sz w:val="28"/>
          <w:szCs w:val="28"/>
        </w:rPr>
        <w:t>87</w:t>
      </w:r>
      <w:r w:rsidR="006D03C4" w:rsidRPr="006D03C4">
        <w:rPr>
          <w:rFonts w:ascii="Times New Roman" w:hAnsi="Times New Roman"/>
          <w:b/>
          <w:sz w:val="28"/>
          <w:szCs w:val="28"/>
        </w:rPr>
        <w:t>%</w:t>
      </w:r>
      <w:r w:rsidR="006D03C4" w:rsidRPr="006D03C4">
        <w:rPr>
          <w:rFonts w:ascii="Times New Roman" w:hAnsi="Times New Roman"/>
          <w:sz w:val="28"/>
          <w:szCs w:val="28"/>
        </w:rPr>
        <w:t xml:space="preserve"> от общего контингента сту</w:t>
      </w:r>
      <w:r w:rsidR="00796064">
        <w:rPr>
          <w:rFonts w:ascii="Times New Roman" w:hAnsi="Times New Roman"/>
          <w:sz w:val="28"/>
          <w:szCs w:val="28"/>
        </w:rPr>
        <w:t>дентов заочной формы обучения).</w:t>
      </w:r>
    </w:p>
    <w:p w:rsidR="006D03C4" w:rsidRPr="006D03C4" w:rsidRDefault="00043E46" w:rsidP="006D03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501D">
        <w:rPr>
          <w:rFonts w:ascii="Times New Roman" w:hAnsi="Times New Roman"/>
          <w:sz w:val="28"/>
          <w:szCs w:val="28"/>
        </w:rPr>
        <w:t>В 2020</w:t>
      </w:r>
      <w:r w:rsidR="006D03C4" w:rsidRPr="00DF501D">
        <w:rPr>
          <w:rFonts w:ascii="Times New Roman" w:hAnsi="Times New Roman"/>
          <w:sz w:val="28"/>
          <w:szCs w:val="28"/>
        </w:rPr>
        <w:t>-202</w:t>
      </w:r>
      <w:r w:rsidRPr="00DF501D">
        <w:rPr>
          <w:rFonts w:ascii="Times New Roman" w:hAnsi="Times New Roman"/>
          <w:sz w:val="28"/>
          <w:szCs w:val="28"/>
        </w:rPr>
        <w:t>1</w:t>
      </w:r>
      <w:r w:rsidR="006D03C4" w:rsidRPr="00DF501D">
        <w:rPr>
          <w:rFonts w:ascii="Times New Roman" w:hAnsi="Times New Roman"/>
          <w:sz w:val="28"/>
          <w:szCs w:val="28"/>
        </w:rPr>
        <w:t xml:space="preserve"> учебном году на факультете по очной и зао</w:t>
      </w:r>
      <w:r w:rsidR="00796064">
        <w:rPr>
          <w:rFonts w:ascii="Times New Roman" w:hAnsi="Times New Roman"/>
          <w:sz w:val="28"/>
          <w:szCs w:val="28"/>
        </w:rPr>
        <w:t xml:space="preserve">чной формам обучения обучалось </w:t>
      </w:r>
      <w:r w:rsidRPr="00796064">
        <w:rPr>
          <w:rFonts w:ascii="Times New Roman" w:hAnsi="Times New Roman"/>
          <w:b/>
          <w:sz w:val="28"/>
          <w:szCs w:val="28"/>
        </w:rPr>
        <w:t>99</w:t>
      </w:r>
      <w:r w:rsidRPr="00DF501D">
        <w:rPr>
          <w:rFonts w:ascii="Times New Roman" w:hAnsi="Times New Roman"/>
          <w:sz w:val="28"/>
          <w:szCs w:val="28"/>
        </w:rPr>
        <w:t xml:space="preserve"> </w:t>
      </w:r>
      <w:r w:rsidR="006D03C4" w:rsidRPr="00DF501D">
        <w:rPr>
          <w:rFonts w:ascii="Times New Roman" w:hAnsi="Times New Roman"/>
          <w:sz w:val="28"/>
          <w:szCs w:val="28"/>
        </w:rPr>
        <w:t>иностранных студентов</w:t>
      </w:r>
      <w:r w:rsidR="00796064">
        <w:rPr>
          <w:rFonts w:ascii="Times New Roman" w:hAnsi="Times New Roman"/>
          <w:sz w:val="28"/>
          <w:szCs w:val="28"/>
        </w:rPr>
        <w:t xml:space="preserve"> (в 2019-2020</w:t>
      </w:r>
      <w:r w:rsidRPr="00DF501D">
        <w:rPr>
          <w:rFonts w:ascii="Times New Roman" w:hAnsi="Times New Roman"/>
          <w:sz w:val="28"/>
          <w:szCs w:val="28"/>
        </w:rPr>
        <w:t xml:space="preserve"> учебном году </w:t>
      </w:r>
      <w:r w:rsidR="00796064">
        <w:rPr>
          <w:rFonts w:ascii="Times New Roman" w:hAnsi="Times New Roman"/>
          <w:sz w:val="28"/>
          <w:szCs w:val="28"/>
        </w:rPr>
        <w:t>–</w:t>
      </w:r>
      <w:r w:rsidRPr="00DF501D">
        <w:rPr>
          <w:rFonts w:ascii="Times New Roman" w:hAnsi="Times New Roman"/>
          <w:sz w:val="28"/>
          <w:szCs w:val="28"/>
        </w:rPr>
        <w:t xml:space="preserve"> 36</w:t>
      </w:r>
      <w:r w:rsidR="00796064">
        <w:rPr>
          <w:rFonts w:ascii="Times New Roman" w:hAnsi="Times New Roman"/>
          <w:sz w:val="28"/>
          <w:szCs w:val="28"/>
        </w:rPr>
        <w:t>)</w:t>
      </w:r>
      <w:r w:rsidRPr="00DF501D">
        <w:rPr>
          <w:rFonts w:ascii="Times New Roman" w:hAnsi="Times New Roman"/>
          <w:sz w:val="28"/>
          <w:szCs w:val="28"/>
        </w:rPr>
        <w:t xml:space="preserve">. По программам бакалавриата </w:t>
      </w:r>
      <w:r w:rsidRPr="00D54CAF">
        <w:rPr>
          <w:rFonts w:ascii="Times New Roman" w:hAnsi="Times New Roman"/>
          <w:b/>
          <w:sz w:val="28"/>
          <w:szCs w:val="28"/>
        </w:rPr>
        <w:t>98</w:t>
      </w:r>
      <w:r w:rsidRPr="00DF501D">
        <w:rPr>
          <w:rFonts w:ascii="Times New Roman" w:hAnsi="Times New Roman"/>
          <w:sz w:val="28"/>
          <w:szCs w:val="28"/>
        </w:rPr>
        <w:t xml:space="preserve">человек: </w:t>
      </w:r>
      <w:r w:rsidRPr="00D54CAF">
        <w:rPr>
          <w:rFonts w:ascii="Times New Roman" w:hAnsi="Times New Roman"/>
          <w:b/>
          <w:sz w:val="28"/>
          <w:szCs w:val="28"/>
        </w:rPr>
        <w:t>96</w:t>
      </w:r>
      <w:r w:rsidRPr="00DF501D">
        <w:rPr>
          <w:rFonts w:ascii="Times New Roman" w:hAnsi="Times New Roman"/>
          <w:sz w:val="28"/>
          <w:szCs w:val="28"/>
        </w:rPr>
        <w:t xml:space="preserve"> по</w:t>
      </w:r>
      <w:r w:rsidR="006D03C4" w:rsidRPr="00DF501D">
        <w:rPr>
          <w:rFonts w:ascii="Times New Roman" w:hAnsi="Times New Roman"/>
          <w:sz w:val="28"/>
          <w:szCs w:val="28"/>
        </w:rPr>
        <w:t xml:space="preserve"> </w:t>
      </w:r>
      <w:r w:rsidRPr="00DF501D">
        <w:rPr>
          <w:rFonts w:ascii="Times New Roman" w:hAnsi="Times New Roman"/>
          <w:sz w:val="28"/>
          <w:szCs w:val="28"/>
        </w:rPr>
        <w:t>очной форме обучения (бюджет – 0, договор – 96</w:t>
      </w:r>
      <w:r w:rsidR="006D03C4" w:rsidRPr="00DF501D">
        <w:rPr>
          <w:rFonts w:ascii="Times New Roman" w:hAnsi="Times New Roman"/>
          <w:sz w:val="28"/>
          <w:szCs w:val="28"/>
        </w:rPr>
        <w:t>),</w:t>
      </w:r>
      <w:r w:rsidRPr="00DF501D">
        <w:rPr>
          <w:rFonts w:ascii="Times New Roman" w:hAnsi="Times New Roman"/>
          <w:sz w:val="28"/>
          <w:szCs w:val="28"/>
        </w:rPr>
        <w:t xml:space="preserve"> </w:t>
      </w:r>
      <w:r w:rsidRPr="00D54CAF">
        <w:rPr>
          <w:rFonts w:ascii="Times New Roman" w:hAnsi="Times New Roman"/>
          <w:b/>
          <w:sz w:val="28"/>
          <w:szCs w:val="28"/>
        </w:rPr>
        <w:t>2</w:t>
      </w:r>
      <w:r w:rsidR="00D54CAF">
        <w:rPr>
          <w:rFonts w:ascii="Times New Roman" w:hAnsi="Times New Roman"/>
          <w:sz w:val="28"/>
          <w:szCs w:val="28"/>
        </w:rPr>
        <w:t xml:space="preserve"> человека по заочной форме обучения </w:t>
      </w:r>
      <w:r w:rsidRPr="00DF501D">
        <w:rPr>
          <w:rFonts w:ascii="Times New Roman" w:hAnsi="Times New Roman"/>
          <w:sz w:val="28"/>
          <w:szCs w:val="28"/>
        </w:rPr>
        <w:t>(бюджет – 0, договор – 2</w:t>
      </w:r>
      <w:r w:rsidR="006D03C4" w:rsidRPr="00DF501D">
        <w:rPr>
          <w:rFonts w:ascii="Times New Roman" w:hAnsi="Times New Roman"/>
          <w:sz w:val="28"/>
          <w:szCs w:val="28"/>
        </w:rPr>
        <w:t xml:space="preserve">). По программам магистратуры </w:t>
      </w:r>
      <w:r w:rsidR="006D03C4" w:rsidRPr="00D54CAF">
        <w:rPr>
          <w:rFonts w:ascii="Times New Roman" w:hAnsi="Times New Roman"/>
          <w:b/>
          <w:sz w:val="28"/>
          <w:szCs w:val="28"/>
        </w:rPr>
        <w:t>1</w:t>
      </w:r>
      <w:r w:rsidR="006D03C4" w:rsidRPr="00DF501D">
        <w:rPr>
          <w:rFonts w:ascii="Times New Roman" w:hAnsi="Times New Roman"/>
          <w:sz w:val="28"/>
          <w:szCs w:val="28"/>
        </w:rPr>
        <w:t xml:space="preserve"> человек по</w:t>
      </w:r>
      <w:r w:rsidR="00D54CAF">
        <w:rPr>
          <w:rFonts w:ascii="Times New Roman" w:hAnsi="Times New Roman"/>
          <w:sz w:val="28"/>
          <w:szCs w:val="28"/>
        </w:rPr>
        <w:t xml:space="preserve"> заочной форме обучения (</w:t>
      </w:r>
      <w:r w:rsidRPr="00DF501D">
        <w:rPr>
          <w:rFonts w:ascii="Times New Roman" w:hAnsi="Times New Roman"/>
          <w:sz w:val="28"/>
          <w:szCs w:val="28"/>
        </w:rPr>
        <w:t>на договор</w:t>
      </w:r>
      <w:r w:rsidR="006D03C4" w:rsidRPr="00DF501D">
        <w:rPr>
          <w:rFonts w:ascii="Times New Roman" w:hAnsi="Times New Roman"/>
          <w:sz w:val="28"/>
          <w:szCs w:val="28"/>
        </w:rPr>
        <w:t>ной основе</w:t>
      </w:r>
      <w:r w:rsidR="00D54CAF">
        <w:rPr>
          <w:rFonts w:ascii="Times New Roman" w:hAnsi="Times New Roman"/>
          <w:sz w:val="28"/>
          <w:szCs w:val="28"/>
        </w:rPr>
        <w:t>)</w:t>
      </w:r>
      <w:r w:rsidR="006D03C4" w:rsidRPr="00DF501D">
        <w:rPr>
          <w:rFonts w:ascii="Times New Roman" w:hAnsi="Times New Roman"/>
          <w:sz w:val="28"/>
          <w:szCs w:val="28"/>
        </w:rPr>
        <w:t>.</w:t>
      </w:r>
    </w:p>
    <w:p w:rsidR="0038687E" w:rsidRDefault="006D03C4" w:rsidP="003868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03C4">
        <w:rPr>
          <w:rFonts w:ascii="Times New Roman" w:hAnsi="Times New Roman"/>
          <w:sz w:val="28"/>
          <w:szCs w:val="28"/>
        </w:rPr>
        <w:t xml:space="preserve">Иностранные студенты, обучающиеся на ФППиСН, являются гражданами </w:t>
      </w:r>
      <w:r w:rsidR="00F97AEC">
        <w:rPr>
          <w:rFonts w:ascii="Times New Roman" w:hAnsi="Times New Roman"/>
          <w:sz w:val="28"/>
          <w:szCs w:val="28"/>
        </w:rPr>
        <w:t>5</w:t>
      </w:r>
      <w:r w:rsidRPr="006D03C4">
        <w:rPr>
          <w:rFonts w:ascii="Times New Roman" w:hAnsi="Times New Roman"/>
          <w:sz w:val="28"/>
          <w:szCs w:val="28"/>
        </w:rPr>
        <w:t xml:space="preserve"> госуда</w:t>
      </w:r>
      <w:r w:rsidR="00D54CAF">
        <w:rPr>
          <w:rFonts w:ascii="Times New Roman" w:hAnsi="Times New Roman"/>
          <w:sz w:val="28"/>
          <w:szCs w:val="28"/>
        </w:rPr>
        <w:t>рств: Армении, Китая, Таджикистана, Туркменистана, Турции</w:t>
      </w:r>
      <w:r w:rsidR="00F97AEC">
        <w:rPr>
          <w:rFonts w:ascii="Times New Roman" w:hAnsi="Times New Roman"/>
          <w:sz w:val="28"/>
          <w:szCs w:val="28"/>
        </w:rPr>
        <w:t>.</w:t>
      </w:r>
    </w:p>
    <w:p w:rsidR="0038687E" w:rsidRDefault="0038687E" w:rsidP="003868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03C4" w:rsidRPr="0038687E" w:rsidRDefault="006D03C4" w:rsidP="003868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03C4">
        <w:rPr>
          <w:rFonts w:ascii="Times New Roman" w:hAnsi="Times New Roman"/>
          <w:b/>
          <w:i/>
          <w:sz w:val="28"/>
          <w:szCs w:val="28"/>
        </w:rPr>
        <w:t xml:space="preserve">Контингент обучающихся на факультете по программам </w:t>
      </w:r>
    </w:p>
    <w:p w:rsidR="006D03C4" w:rsidRPr="006D03C4" w:rsidRDefault="00F97AEC" w:rsidP="006D03C4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ФГОС ВО на 01.06.21</w:t>
      </w:r>
      <w:r w:rsidR="006D03C4" w:rsidRPr="006D03C4">
        <w:rPr>
          <w:rFonts w:ascii="Times New Roman" w:hAnsi="Times New Roman"/>
          <w:b/>
          <w:i/>
          <w:sz w:val="28"/>
          <w:szCs w:val="28"/>
        </w:rPr>
        <w:t xml:space="preserve"> г. (очная и заочная формы обучения):</w:t>
      </w:r>
    </w:p>
    <w:p w:rsidR="006D03C4" w:rsidRPr="006D03C4" w:rsidRDefault="006D03C4" w:rsidP="006D03C4">
      <w:pPr>
        <w:pStyle w:val="a6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03C4">
        <w:rPr>
          <w:rFonts w:ascii="Times New Roman" w:hAnsi="Times New Roman"/>
          <w:sz w:val="28"/>
          <w:szCs w:val="28"/>
        </w:rPr>
        <w:lastRenderedPageBreak/>
        <w:t xml:space="preserve">По программам бакалавриата: </w:t>
      </w:r>
      <w:r w:rsidRPr="006D03C4">
        <w:rPr>
          <w:rFonts w:ascii="Times New Roman" w:hAnsi="Times New Roman"/>
          <w:b/>
          <w:sz w:val="28"/>
          <w:szCs w:val="28"/>
        </w:rPr>
        <w:t>14</w:t>
      </w:r>
      <w:r w:rsidR="00F97AEC">
        <w:rPr>
          <w:rFonts w:ascii="Times New Roman" w:hAnsi="Times New Roman"/>
          <w:b/>
          <w:sz w:val="28"/>
          <w:szCs w:val="28"/>
        </w:rPr>
        <w:t>95</w:t>
      </w:r>
      <w:r w:rsidRPr="006D03C4">
        <w:rPr>
          <w:rFonts w:ascii="Times New Roman" w:hAnsi="Times New Roman"/>
          <w:sz w:val="28"/>
          <w:szCs w:val="28"/>
        </w:rPr>
        <w:t xml:space="preserve"> студентов, из них </w:t>
      </w:r>
      <w:r w:rsidRPr="006D03C4">
        <w:rPr>
          <w:rFonts w:ascii="Times New Roman" w:hAnsi="Times New Roman"/>
          <w:b/>
          <w:sz w:val="28"/>
          <w:szCs w:val="28"/>
        </w:rPr>
        <w:t>3</w:t>
      </w:r>
      <w:r w:rsidR="00F97AEC">
        <w:rPr>
          <w:rFonts w:ascii="Times New Roman" w:hAnsi="Times New Roman"/>
          <w:b/>
          <w:sz w:val="28"/>
          <w:szCs w:val="28"/>
        </w:rPr>
        <w:t>51</w:t>
      </w:r>
      <w:r w:rsidR="00D54CAF">
        <w:rPr>
          <w:rFonts w:ascii="Times New Roman" w:hAnsi="Times New Roman"/>
          <w:sz w:val="28"/>
          <w:szCs w:val="28"/>
        </w:rPr>
        <w:t xml:space="preserve"> человек</w:t>
      </w:r>
      <w:r w:rsidRPr="006D03C4">
        <w:rPr>
          <w:rFonts w:ascii="Times New Roman" w:hAnsi="Times New Roman"/>
          <w:sz w:val="28"/>
          <w:szCs w:val="28"/>
        </w:rPr>
        <w:t xml:space="preserve"> (</w:t>
      </w:r>
      <w:r w:rsidR="00F97AEC">
        <w:rPr>
          <w:rFonts w:ascii="Times New Roman" w:hAnsi="Times New Roman"/>
          <w:b/>
          <w:sz w:val="28"/>
          <w:szCs w:val="28"/>
        </w:rPr>
        <w:t>23,5</w:t>
      </w:r>
      <w:r w:rsidRPr="006D03C4">
        <w:rPr>
          <w:rFonts w:ascii="Times New Roman" w:hAnsi="Times New Roman"/>
          <w:b/>
          <w:sz w:val="28"/>
          <w:szCs w:val="28"/>
        </w:rPr>
        <w:t xml:space="preserve"> %</w:t>
      </w:r>
      <w:r w:rsidRPr="006D03C4">
        <w:rPr>
          <w:rFonts w:ascii="Times New Roman" w:hAnsi="Times New Roman"/>
          <w:sz w:val="28"/>
          <w:szCs w:val="28"/>
        </w:rPr>
        <w:t xml:space="preserve">) обучается на бюджетной основе, </w:t>
      </w:r>
      <w:r w:rsidRPr="006D03C4">
        <w:rPr>
          <w:rFonts w:ascii="Times New Roman" w:hAnsi="Times New Roman"/>
          <w:b/>
          <w:sz w:val="28"/>
          <w:szCs w:val="28"/>
        </w:rPr>
        <w:t>1</w:t>
      </w:r>
      <w:r w:rsidR="00F97AEC">
        <w:rPr>
          <w:rFonts w:ascii="Times New Roman" w:hAnsi="Times New Roman"/>
          <w:b/>
          <w:sz w:val="28"/>
          <w:szCs w:val="28"/>
        </w:rPr>
        <w:t>144</w:t>
      </w:r>
      <w:r w:rsidR="00D54CAF">
        <w:rPr>
          <w:rFonts w:ascii="Times New Roman" w:hAnsi="Times New Roman"/>
          <w:sz w:val="28"/>
          <w:szCs w:val="28"/>
        </w:rPr>
        <w:t xml:space="preserve"> человека</w:t>
      </w:r>
      <w:r w:rsidRPr="006D03C4">
        <w:rPr>
          <w:rFonts w:ascii="Times New Roman" w:hAnsi="Times New Roman"/>
          <w:sz w:val="28"/>
          <w:szCs w:val="28"/>
        </w:rPr>
        <w:t xml:space="preserve"> (</w:t>
      </w:r>
      <w:r w:rsidR="00F97AEC">
        <w:rPr>
          <w:rFonts w:ascii="Times New Roman" w:hAnsi="Times New Roman"/>
          <w:b/>
          <w:sz w:val="28"/>
          <w:szCs w:val="28"/>
        </w:rPr>
        <w:t>76,5</w:t>
      </w:r>
      <w:r w:rsidRPr="006D03C4">
        <w:rPr>
          <w:rFonts w:ascii="Times New Roman" w:hAnsi="Times New Roman"/>
          <w:b/>
          <w:sz w:val="28"/>
          <w:szCs w:val="28"/>
        </w:rPr>
        <w:t>%</w:t>
      </w:r>
      <w:r w:rsidRPr="006D03C4">
        <w:rPr>
          <w:rFonts w:ascii="Times New Roman" w:hAnsi="Times New Roman"/>
          <w:sz w:val="28"/>
          <w:szCs w:val="28"/>
        </w:rPr>
        <w:t>) - на договорной основе.</w:t>
      </w:r>
    </w:p>
    <w:p w:rsidR="006D03C4" w:rsidRPr="006D03C4" w:rsidRDefault="006D03C4" w:rsidP="006D03C4">
      <w:pPr>
        <w:pStyle w:val="a6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03C4">
        <w:rPr>
          <w:rFonts w:ascii="Times New Roman" w:hAnsi="Times New Roman"/>
          <w:sz w:val="28"/>
          <w:szCs w:val="28"/>
        </w:rPr>
        <w:t xml:space="preserve">По программам магистратуры: </w:t>
      </w:r>
      <w:r w:rsidRPr="006D03C4">
        <w:rPr>
          <w:rFonts w:ascii="Times New Roman" w:hAnsi="Times New Roman"/>
          <w:b/>
          <w:sz w:val="28"/>
          <w:szCs w:val="28"/>
        </w:rPr>
        <w:t>1</w:t>
      </w:r>
      <w:r w:rsidR="00F97AEC">
        <w:rPr>
          <w:rFonts w:ascii="Times New Roman" w:hAnsi="Times New Roman"/>
          <w:b/>
          <w:sz w:val="28"/>
          <w:szCs w:val="28"/>
        </w:rPr>
        <w:t>66</w:t>
      </w:r>
      <w:r w:rsidR="00D54CAF">
        <w:rPr>
          <w:rFonts w:ascii="Times New Roman" w:hAnsi="Times New Roman"/>
          <w:sz w:val="28"/>
          <w:szCs w:val="28"/>
        </w:rPr>
        <w:t xml:space="preserve"> студентов</w:t>
      </w:r>
      <w:r w:rsidRPr="006D03C4">
        <w:rPr>
          <w:rFonts w:ascii="Times New Roman" w:hAnsi="Times New Roman"/>
          <w:sz w:val="28"/>
          <w:szCs w:val="28"/>
        </w:rPr>
        <w:t xml:space="preserve">, из них </w:t>
      </w:r>
      <w:r w:rsidRPr="006D03C4">
        <w:rPr>
          <w:rFonts w:ascii="Times New Roman" w:hAnsi="Times New Roman"/>
          <w:b/>
          <w:sz w:val="28"/>
          <w:szCs w:val="28"/>
        </w:rPr>
        <w:t>10</w:t>
      </w:r>
      <w:r w:rsidR="00AB2B54">
        <w:rPr>
          <w:rFonts w:ascii="Times New Roman" w:hAnsi="Times New Roman"/>
          <w:b/>
          <w:sz w:val="28"/>
          <w:szCs w:val="28"/>
        </w:rPr>
        <w:t>8</w:t>
      </w:r>
      <w:r w:rsidR="00D54CAF">
        <w:rPr>
          <w:rFonts w:ascii="Times New Roman" w:hAnsi="Times New Roman"/>
          <w:sz w:val="28"/>
          <w:szCs w:val="28"/>
        </w:rPr>
        <w:t xml:space="preserve"> человек</w:t>
      </w:r>
      <w:r w:rsidRPr="006D03C4">
        <w:rPr>
          <w:rFonts w:ascii="Times New Roman" w:hAnsi="Times New Roman"/>
          <w:sz w:val="28"/>
          <w:szCs w:val="28"/>
        </w:rPr>
        <w:t xml:space="preserve"> (</w:t>
      </w:r>
      <w:r w:rsidR="00AB2B54">
        <w:rPr>
          <w:rFonts w:ascii="Times New Roman" w:hAnsi="Times New Roman"/>
          <w:b/>
          <w:sz w:val="28"/>
          <w:szCs w:val="28"/>
        </w:rPr>
        <w:t>65</w:t>
      </w:r>
      <w:r w:rsidRPr="006D03C4">
        <w:rPr>
          <w:rFonts w:ascii="Times New Roman" w:hAnsi="Times New Roman"/>
          <w:b/>
          <w:sz w:val="28"/>
          <w:szCs w:val="28"/>
        </w:rPr>
        <w:t>%</w:t>
      </w:r>
      <w:r w:rsidRPr="006D03C4">
        <w:rPr>
          <w:rFonts w:ascii="Times New Roman" w:hAnsi="Times New Roman"/>
          <w:sz w:val="28"/>
          <w:szCs w:val="28"/>
        </w:rPr>
        <w:t xml:space="preserve">) обучаются на бюджетной основе, </w:t>
      </w:r>
      <w:r w:rsidR="00AB2B54">
        <w:rPr>
          <w:rFonts w:ascii="Times New Roman" w:hAnsi="Times New Roman"/>
          <w:b/>
          <w:sz w:val="28"/>
          <w:szCs w:val="28"/>
        </w:rPr>
        <w:t>58</w:t>
      </w:r>
      <w:r w:rsidR="00D54CAF">
        <w:rPr>
          <w:rFonts w:ascii="Times New Roman" w:hAnsi="Times New Roman"/>
          <w:sz w:val="28"/>
          <w:szCs w:val="28"/>
        </w:rPr>
        <w:t xml:space="preserve"> человек</w:t>
      </w:r>
      <w:r w:rsidRPr="006D03C4">
        <w:rPr>
          <w:rFonts w:ascii="Times New Roman" w:hAnsi="Times New Roman"/>
          <w:sz w:val="28"/>
          <w:szCs w:val="28"/>
        </w:rPr>
        <w:t xml:space="preserve"> (</w:t>
      </w:r>
      <w:r w:rsidR="00AB2B54">
        <w:rPr>
          <w:rFonts w:ascii="Times New Roman" w:hAnsi="Times New Roman"/>
          <w:b/>
          <w:sz w:val="28"/>
          <w:szCs w:val="28"/>
        </w:rPr>
        <w:t>35</w:t>
      </w:r>
      <w:r w:rsidRPr="006D03C4">
        <w:rPr>
          <w:rFonts w:ascii="Times New Roman" w:hAnsi="Times New Roman"/>
          <w:b/>
          <w:sz w:val="28"/>
          <w:szCs w:val="28"/>
        </w:rPr>
        <w:t>%</w:t>
      </w:r>
      <w:r w:rsidRPr="006D03C4">
        <w:rPr>
          <w:rFonts w:ascii="Times New Roman" w:hAnsi="Times New Roman"/>
          <w:sz w:val="28"/>
          <w:szCs w:val="28"/>
        </w:rPr>
        <w:t>) – на договорной основе.</w:t>
      </w:r>
    </w:p>
    <w:p w:rsidR="006D03C4" w:rsidRPr="0038687E" w:rsidRDefault="006D03C4" w:rsidP="006D03C4">
      <w:pPr>
        <w:pStyle w:val="a6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687E">
        <w:rPr>
          <w:rFonts w:ascii="Times New Roman" w:hAnsi="Times New Roman"/>
          <w:sz w:val="28"/>
          <w:szCs w:val="28"/>
        </w:rPr>
        <w:t xml:space="preserve">По программам подготовки научно-педагогических кадров в аспирантуре обучалось </w:t>
      </w:r>
      <w:r w:rsidR="0038687E" w:rsidRPr="0038687E">
        <w:rPr>
          <w:rFonts w:ascii="Times New Roman" w:hAnsi="Times New Roman"/>
          <w:b/>
          <w:sz w:val="28"/>
          <w:szCs w:val="28"/>
        </w:rPr>
        <w:t>30</w:t>
      </w:r>
      <w:r w:rsidR="0038687E" w:rsidRPr="0038687E">
        <w:rPr>
          <w:rFonts w:ascii="Times New Roman" w:hAnsi="Times New Roman"/>
          <w:sz w:val="28"/>
          <w:szCs w:val="28"/>
        </w:rPr>
        <w:t xml:space="preserve"> аспирантов, в т.ч. </w:t>
      </w:r>
      <w:r w:rsidR="0038687E" w:rsidRPr="00D54CAF">
        <w:rPr>
          <w:rFonts w:ascii="Times New Roman" w:hAnsi="Times New Roman"/>
          <w:b/>
          <w:sz w:val="28"/>
          <w:szCs w:val="28"/>
        </w:rPr>
        <w:t>4</w:t>
      </w:r>
      <w:r w:rsidRPr="00D54CAF">
        <w:rPr>
          <w:rFonts w:ascii="Times New Roman" w:hAnsi="Times New Roman"/>
          <w:b/>
          <w:sz w:val="28"/>
          <w:szCs w:val="28"/>
        </w:rPr>
        <w:t xml:space="preserve"> </w:t>
      </w:r>
      <w:r w:rsidR="00D54CAF" w:rsidRPr="00D54CAF">
        <w:rPr>
          <w:rFonts w:ascii="Times New Roman" w:hAnsi="Times New Roman"/>
          <w:sz w:val="28"/>
          <w:szCs w:val="28"/>
        </w:rPr>
        <w:t xml:space="preserve">человека </w:t>
      </w:r>
      <w:r w:rsidRPr="0038687E">
        <w:rPr>
          <w:rFonts w:ascii="Times New Roman" w:hAnsi="Times New Roman"/>
          <w:sz w:val="28"/>
          <w:szCs w:val="28"/>
        </w:rPr>
        <w:t>по очной форме обуче</w:t>
      </w:r>
      <w:r w:rsidR="0038687E" w:rsidRPr="0038687E">
        <w:rPr>
          <w:rFonts w:ascii="Times New Roman" w:hAnsi="Times New Roman"/>
          <w:sz w:val="28"/>
          <w:szCs w:val="28"/>
        </w:rPr>
        <w:t>ния и 26</w:t>
      </w:r>
      <w:r w:rsidR="00D54CAF">
        <w:rPr>
          <w:rFonts w:ascii="Times New Roman" w:hAnsi="Times New Roman"/>
          <w:sz w:val="28"/>
          <w:szCs w:val="28"/>
        </w:rPr>
        <w:t xml:space="preserve"> человек</w:t>
      </w:r>
      <w:r w:rsidRPr="0038687E">
        <w:rPr>
          <w:rFonts w:ascii="Times New Roman" w:hAnsi="Times New Roman"/>
          <w:sz w:val="28"/>
          <w:szCs w:val="28"/>
        </w:rPr>
        <w:t xml:space="preserve"> – по заочной форме обучения.</w:t>
      </w:r>
    </w:p>
    <w:p w:rsidR="006D03C4" w:rsidRPr="0038687E" w:rsidRDefault="006D03C4" w:rsidP="006D03C4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687E">
        <w:rPr>
          <w:rFonts w:ascii="Times New Roman" w:hAnsi="Times New Roman"/>
          <w:sz w:val="28"/>
          <w:szCs w:val="28"/>
        </w:rPr>
        <w:t>Подготовка научно-педагогических кадров в аспирантуре осуществляется на ФППиСН по следующим образовательным программам:</w:t>
      </w:r>
    </w:p>
    <w:p w:rsidR="006D03C4" w:rsidRPr="0038687E" w:rsidRDefault="006D03C4" w:rsidP="006D03C4">
      <w:pPr>
        <w:pStyle w:val="a6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687E">
        <w:rPr>
          <w:rFonts w:ascii="Times New Roman" w:hAnsi="Times New Roman"/>
          <w:sz w:val="28"/>
          <w:szCs w:val="28"/>
        </w:rPr>
        <w:t>направление подготовки 37</w:t>
      </w:r>
      <w:r w:rsidR="0038687E" w:rsidRPr="0038687E">
        <w:rPr>
          <w:rFonts w:ascii="Times New Roman" w:hAnsi="Times New Roman"/>
          <w:sz w:val="28"/>
          <w:szCs w:val="28"/>
        </w:rPr>
        <w:t xml:space="preserve">.06.01 Психологические науки - </w:t>
      </w:r>
      <w:r w:rsidR="0038687E" w:rsidRPr="00D54CAF">
        <w:rPr>
          <w:rFonts w:ascii="Times New Roman" w:hAnsi="Times New Roman"/>
          <w:b/>
          <w:sz w:val="28"/>
          <w:szCs w:val="28"/>
        </w:rPr>
        <w:t>4</w:t>
      </w:r>
      <w:r w:rsidRPr="0038687E">
        <w:rPr>
          <w:rFonts w:ascii="Times New Roman" w:hAnsi="Times New Roman"/>
          <w:sz w:val="28"/>
          <w:szCs w:val="28"/>
        </w:rPr>
        <w:t xml:space="preserve"> человека (</w:t>
      </w:r>
      <w:r w:rsidR="0038687E" w:rsidRPr="0038687E">
        <w:rPr>
          <w:rFonts w:ascii="Times New Roman" w:hAnsi="Times New Roman"/>
          <w:sz w:val="28"/>
          <w:szCs w:val="28"/>
        </w:rPr>
        <w:t xml:space="preserve">1 - </w:t>
      </w:r>
      <w:r w:rsidRPr="0038687E">
        <w:rPr>
          <w:rFonts w:ascii="Times New Roman" w:hAnsi="Times New Roman"/>
          <w:sz w:val="28"/>
          <w:szCs w:val="28"/>
        </w:rPr>
        <w:t>очная форма обучения</w:t>
      </w:r>
      <w:r w:rsidR="0038687E" w:rsidRPr="0038687E">
        <w:rPr>
          <w:rFonts w:ascii="Times New Roman" w:hAnsi="Times New Roman"/>
          <w:sz w:val="28"/>
          <w:szCs w:val="28"/>
        </w:rPr>
        <w:t>, 3 - заочная форма обучения</w:t>
      </w:r>
      <w:r w:rsidRPr="0038687E">
        <w:rPr>
          <w:rFonts w:ascii="Times New Roman" w:hAnsi="Times New Roman"/>
          <w:sz w:val="28"/>
          <w:szCs w:val="28"/>
        </w:rPr>
        <w:t>);</w:t>
      </w:r>
    </w:p>
    <w:p w:rsidR="006D03C4" w:rsidRPr="0038687E" w:rsidRDefault="00D54CAF" w:rsidP="006D03C4">
      <w:pPr>
        <w:pStyle w:val="a6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="006D03C4" w:rsidRPr="0038687E">
        <w:rPr>
          <w:rFonts w:ascii="Times New Roman" w:hAnsi="Times New Roman"/>
          <w:sz w:val="28"/>
          <w:szCs w:val="28"/>
        </w:rPr>
        <w:t>44.06.01 Образова</w:t>
      </w:r>
      <w:r>
        <w:rPr>
          <w:rFonts w:ascii="Times New Roman" w:hAnsi="Times New Roman"/>
          <w:sz w:val="28"/>
          <w:szCs w:val="28"/>
        </w:rPr>
        <w:t xml:space="preserve">ние и педагогические науки </w:t>
      </w:r>
      <w:r w:rsidR="0038687E" w:rsidRPr="0038687E">
        <w:rPr>
          <w:rFonts w:ascii="Times New Roman" w:hAnsi="Times New Roman"/>
          <w:sz w:val="28"/>
          <w:szCs w:val="28"/>
        </w:rPr>
        <w:t xml:space="preserve">- </w:t>
      </w:r>
      <w:r w:rsidR="0038687E" w:rsidRPr="00D54CAF">
        <w:rPr>
          <w:rFonts w:ascii="Times New Roman" w:hAnsi="Times New Roman"/>
          <w:b/>
          <w:sz w:val="28"/>
          <w:szCs w:val="28"/>
        </w:rPr>
        <w:t>20</w:t>
      </w:r>
      <w:r w:rsidR="0038687E" w:rsidRPr="0038687E">
        <w:rPr>
          <w:rFonts w:ascii="Times New Roman" w:hAnsi="Times New Roman"/>
          <w:sz w:val="28"/>
          <w:szCs w:val="28"/>
        </w:rPr>
        <w:t xml:space="preserve"> человек (2</w:t>
      </w:r>
      <w:r w:rsidR="006D03C4" w:rsidRPr="0038687E">
        <w:rPr>
          <w:rFonts w:ascii="Times New Roman" w:hAnsi="Times New Roman"/>
          <w:sz w:val="28"/>
          <w:szCs w:val="28"/>
        </w:rPr>
        <w:t xml:space="preserve"> человек</w:t>
      </w:r>
      <w:r w:rsidR="0038687E" w:rsidRPr="0038687E">
        <w:rPr>
          <w:rFonts w:ascii="Times New Roman" w:hAnsi="Times New Roman"/>
          <w:sz w:val="28"/>
          <w:szCs w:val="28"/>
        </w:rPr>
        <w:t>а – очная форма обучения, 18</w:t>
      </w:r>
      <w:r w:rsidR="006D03C4" w:rsidRPr="0038687E">
        <w:rPr>
          <w:rFonts w:ascii="Times New Roman" w:hAnsi="Times New Roman"/>
          <w:sz w:val="28"/>
          <w:szCs w:val="28"/>
        </w:rPr>
        <w:t xml:space="preserve"> человек – заочная форма обучения);</w:t>
      </w:r>
    </w:p>
    <w:p w:rsidR="006D03C4" w:rsidRPr="0038687E" w:rsidRDefault="006D03C4" w:rsidP="006D03C4">
      <w:pPr>
        <w:pStyle w:val="a6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687E">
        <w:rPr>
          <w:rFonts w:ascii="Times New Roman" w:hAnsi="Times New Roman"/>
          <w:sz w:val="28"/>
          <w:szCs w:val="28"/>
        </w:rPr>
        <w:t>направление подготовки 47.06.01 Филос</w:t>
      </w:r>
      <w:r w:rsidR="0038687E" w:rsidRPr="0038687E">
        <w:rPr>
          <w:rFonts w:ascii="Times New Roman" w:hAnsi="Times New Roman"/>
          <w:sz w:val="28"/>
          <w:szCs w:val="28"/>
        </w:rPr>
        <w:t xml:space="preserve">офия, этика и религиоведение - </w:t>
      </w:r>
      <w:r w:rsidR="0038687E" w:rsidRPr="00D54CAF">
        <w:rPr>
          <w:rFonts w:ascii="Times New Roman" w:hAnsi="Times New Roman"/>
          <w:b/>
          <w:sz w:val="28"/>
          <w:szCs w:val="28"/>
        </w:rPr>
        <w:t>6</w:t>
      </w:r>
      <w:r w:rsidRPr="0038687E">
        <w:rPr>
          <w:rFonts w:ascii="Times New Roman" w:hAnsi="Times New Roman"/>
          <w:sz w:val="28"/>
          <w:szCs w:val="28"/>
        </w:rPr>
        <w:t xml:space="preserve"> человек (1 человек – очная форм</w:t>
      </w:r>
      <w:r w:rsidR="0038687E" w:rsidRPr="0038687E">
        <w:rPr>
          <w:rFonts w:ascii="Times New Roman" w:hAnsi="Times New Roman"/>
          <w:sz w:val="28"/>
          <w:szCs w:val="28"/>
        </w:rPr>
        <w:t>а обучения, 5</w:t>
      </w:r>
      <w:r w:rsidR="00D54CAF">
        <w:rPr>
          <w:rFonts w:ascii="Times New Roman" w:hAnsi="Times New Roman"/>
          <w:sz w:val="28"/>
          <w:szCs w:val="28"/>
        </w:rPr>
        <w:t xml:space="preserve"> человек</w:t>
      </w:r>
      <w:r w:rsidRPr="0038687E">
        <w:rPr>
          <w:rFonts w:ascii="Times New Roman" w:hAnsi="Times New Roman"/>
          <w:sz w:val="28"/>
          <w:szCs w:val="28"/>
        </w:rPr>
        <w:t xml:space="preserve"> – заочная форма обучения).</w:t>
      </w:r>
    </w:p>
    <w:p w:rsidR="006D03C4" w:rsidRPr="006D03C4" w:rsidRDefault="006D03C4" w:rsidP="006D03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D03C4" w:rsidRPr="006D03C4" w:rsidRDefault="006D03C4" w:rsidP="006D03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D03C4" w:rsidRPr="006D03C4" w:rsidRDefault="006D03C4" w:rsidP="006D03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D03C4" w:rsidRPr="006D03C4" w:rsidRDefault="006D03C4" w:rsidP="006D03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D03C4" w:rsidRPr="006D03C4" w:rsidRDefault="006D03C4" w:rsidP="006D03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D03C4" w:rsidRPr="006D03C4" w:rsidRDefault="006D03C4" w:rsidP="006D03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D03C4" w:rsidRPr="006D03C4" w:rsidRDefault="006D03C4" w:rsidP="006D03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D03C4" w:rsidRPr="006D03C4" w:rsidRDefault="006D03C4" w:rsidP="006D03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D03C4" w:rsidRPr="006D03C4" w:rsidRDefault="006D03C4" w:rsidP="006D03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D03C4" w:rsidRPr="006D03C4" w:rsidRDefault="006D03C4" w:rsidP="006D03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D03C4" w:rsidRPr="006D03C4" w:rsidRDefault="006D03C4" w:rsidP="006D03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D03C4" w:rsidRPr="006D03C4" w:rsidRDefault="006D03C4" w:rsidP="006D03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D03C4" w:rsidRDefault="006D03C4" w:rsidP="006D03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D03C4" w:rsidRDefault="006D03C4" w:rsidP="006D03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D03C4" w:rsidRDefault="006D03C4" w:rsidP="006D03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D03C4" w:rsidRPr="00837787" w:rsidRDefault="006D03C4" w:rsidP="006D03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7787">
        <w:rPr>
          <w:rFonts w:ascii="Times New Roman" w:hAnsi="Times New Roman"/>
          <w:b/>
          <w:sz w:val="28"/>
          <w:szCs w:val="28"/>
        </w:rPr>
        <w:lastRenderedPageBreak/>
        <w:t>Динамика приёма и выпуска студентов ФППиСН очной формы обучения (по учебным годам):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6D03C4" w:rsidRPr="004F0304" w:rsidTr="00DA5401">
        <w:trPr>
          <w:jc w:val="center"/>
        </w:trPr>
        <w:tc>
          <w:tcPr>
            <w:tcW w:w="1195" w:type="dxa"/>
            <w:vMerge w:val="restart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94" w:type="dxa"/>
            <w:gridSpan w:val="2"/>
          </w:tcPr>
          <w:p w:rsidR="006D03C4" w:rsidRPr="004F0304" w:rsidRDefault="006D03C4" w:rsidP="00DA5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 </w:t>
            </w:r>
          </w:p>
        </w:tc>
        <w:tc>
          <w:tcPr>
            <w:tcW w:w="2094" w:type="dxa"/>
            <w:gridSpan w:val="2"/>
          </w:tcPr>
          <w:p w:rsidR="006D03C4" w:rsidRPr="004F0304" w:rsidRDefault="006D03C4" w:rsidP="00DA5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</w:t>
            </w:r>
          </w:p>
        </w:tc>
        <w:tc>
          <w:tcPr>
            <w:tcW w:w="2094" w:type="dxa"/>
            <w:gridSpan w:val="2"/>
          </w:tcPr>
          <w:p w:rsidR="006D03C4" w:rsidRPr="004F0304" w:rsidRDefault="006D03C4" w:rsidP="00DA5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2094" w:type="dxa"/>
            <w:gridSpan w:val="2"/>
          </w:tcPr>
          <w:p w:rsidR="006D03C4" w:rsidRPr="004F0304" w:rsidRDefault="006D03C4" w:rsidP="00DA540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6D03C4" w:rsidRPr="004F0304" w:rsidTr="00DA5401">
        <w:trPr>
          <w:jc w:val="center"/>
        </w:trPr>
        <w:tc>
          <w:tcPr>
            <w:tcW w:w="1195" w:type="dxa"/>
            <w:vMerge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6D03C4" w:rsidRPr="004F0304" w:rsidRDefault="00D54CAF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</w:t>
            </w:r>
            <w:r w:rsidR="006D03C4" w:rsidRPr="004F0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6D03C4" w:rsidRPr="004F0304" w:rsidRDefault="00D54CAF" w:rsidP="006D03C4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</w:t>
            </w:r>
            <w:r w:rsidR="006D03C4" w:rsidRPr="004F0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6D03C4" w:rsidRPr="004F0304" w:rsidRDefault="00FB1EFF" w:rsidP="00D54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</w:t>
            </w:r>
            <w:r w:rsidR="006D03C4" w:rsidRPr="004F0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6D03C4" w:rsidRPr="004F0304" w:rsidRDefault="00FB1EFF" w:rsidP="006D03C4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</w:t>
            </w:r>
            <w:r w:rsidR="006D03C4" w:rsidRPr="004F0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</w:tr>
      <w:tr w:rsidR="006D03C4" w:rsidRPr="004F0304" w:rsidTr="006D03C4">
        <w:trPr>
          <w:jc w:val="center"/>
        </w:trPr>
        <w:tc>
          <w:tcPr>
            <w:tcW w:w="1195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6D03C4" w:rsidRPr="004F0304" w:rsidTr="006D03C4">
        <w:trPr>
          <w:jc w:val="center"/>
        </w:trPr>
        <w:tc>
          <w:tcPr>
            <w:tcW w:w="1195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6D03C4" w:rsidRPr="004F0304" w:rsidTr="006D03C4">
        <w:trPr>
          <w:jc w:val="center"/>
        </w:trPr>
        <w:tc>
          <w:tcPr>
            <w:tcW w:w="1195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6D03C4" w:rsidRPr="004F0304" w:rsidTr="006D03C4">
        <w:trPr>
          <w:jc w:val="center"/>
        </w:trPr>
        <w:tc>
          <w:tcPr>
            <w:tcW w:w="1195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D03C4" w:rsidRPr="004F0304" w:rsidTr="006D03C4">
        <w:trPr>
          <w:jc w:val="center"/>
        </w:trPr>
        <w:tc>
          <w:tcPr>
            <w:tcW w:w="1195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6D03C4" w:rsidRPr="004F0304" w:rsidTr="006D03C4">
        <w:trPr>
          <w:jc w:val="center"/>
        </w:trPr>
        <w:tc>
          <w:tcPr>
            <w:tcW w:w="1195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6D03C4" w:rsidRPr="004F0304" w:rsidTr="006D03C4">
        <w:trPr>
          <w:jc w:val="center"/>
        </w:trPr>
        <w:tc>
          <w:tcPr>
            <w:tcW w:w="1195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6D03C4" w:rsidRPr="004F0304" w:rsidTr="006D03C4">
        <w:trPr>
          <w:jc w:val="center"/>
        </w:trPr>
        <w:tc>
          <w:tcPr>
            <w:tcW w:w="1195" w:type="dxa"/>
          </w:tcPr>
          <w:p w:rsidR="006D03C4" w:rsidRPr="00D54CAF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C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2020-2021</w:t>
            </w:r>
          </w:p>
        </w:tc>
        <w:tc>
          <w:tcPr>
            <w:tcW w:w="1047" w:type="dxa"/>
          </w:tcPr>
          <w:p w:rsidR="006D03C4" w:rsidRPr="00D54CAF" w:rsidRDefault="008E6C7C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C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162</w:t>
            </w:r>
          </w:p>
        </w:tc>
        <w:tc>
          <w:tcPr>
            <w:tcW w:w="1047" w:type="dxa"/>
          </w:tcPr>
          <w:p w:rsidR="006D03C4" w:rsidRPr="00D54CAF" w:rsidRDefault="008E6C7C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C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178</w:t>
            </w:r>
          </w:p>
        </w:tc>
        <w:tc>
          <w:tcPr>
            <w:tcW w:w="1047" w:type="dxa"/>
          </w:tcPr>
          <w:p w:rsidR="006D03C4" w:rsidRPr="00D54CAF" w:rsidRDefault="008E6C7C" w:rsidP="006D03C4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C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047" w:type="dxa"/>
          </w:tcPr>
          <w:p w:rsidR="006D03C4" w:rsidRPr="00D54CAF" w:rsidRDefault="00AC089F" w:rsidP="006D03C4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C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047" w:type="dxa"/>
          </w:tcPr>
          <w:p w:rsidR="006D03C4" w:rsidRPr="00D54CAF" w:rsidRDefault="006D03C4" w:rsidP="006D03C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</w:tcPr>
          <w:p w:rsidR="006D03C4" w:rsidRPr="00D54CAF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</w:tcPr>
          <w:p w:rsidR="006D03C4" w:rsidRPr="00D54CAF" w:rsidRDefault="00AC089F" w:rsidP="006D03C4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C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191</w:t>
            </w:r>
          </w:p>
        </w:tc>
        <w:tc>
          <w:tcPr>
            <w:tcW w:w="1047" w:type="dxa"/>
          </w:tcPr>
          <w:p w:rsidR="006D03C4" w:rsidRPr="00D54CAF" w:rsidRDefault="00AC089F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4C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205</w:t>
            </w:r>
          </w:p>
        </w:tc>
      </w:tr>
      <w:tr w:rsidR="006D03C4" w:rsidRPr="004F0304" w:rsidTr="006D03C4">
        <w:trPr>
          <w:jc w:val="center"/>
        </w:trPr>
        <w:tc>
          <w:tcPr>
            <w:tcW w:w="1195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67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047" w:type="dxa"/>
          </w:tcPr>
          <w:p w:rsidR="006D03C4" w:rsidRPr="004F0304" w:rsidRDefault="00F9667D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1047" w:type="dxa"/>
          </w:tcPr>
          <w:p w:rsidR="006D03C4" w:rsidRPr="004F0304" w:rsidRDefault="00F9667D" w:rsidP="006D03C4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47" w:type="dxa"/>
          </w:tcPr>
          <w:p w:rsidR="006D03C4" w:rsidRPr="004F0304" w:rsidRDefault="00F9667D" w:rsidP="006D03C4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67D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1047" w:type="dxa"/>
          </w:tcPr>
          <w:p w:rsidR="006D03C4" w:rsidRPr="004F0304" w:rsidRDefault="00F9667D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1781</w:t>
            </w:r>
          </w:p>
        </w:tc>
      </w:tr>
    </w:tbl>
    <w:p w:rsidR="006D03C4" w:rsidRPr="004F0304" w:rsidRDefault="006D03C4" w:rsidP="006D03C4">
      <w:pPr>
        <w:spacing w:after="0"/>
        <w:ind w:firstLine="567"/>
        <w:rPr>
          <w:rFonts w:ascii="Times New Roman" w:hAnsi="Times New Roman" w:cs="Times New Roman"/>
        </w:rPr>
      </w:pPr>
    </w:p>
    <w:p w:rsidR="006D03C4" w:rsidRDefault="006D03C4" w:rsidP="006D03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3C4" w:rsidRPr="004F0304" w:rsidRDefault="006D03C4" w:rsidP="006D03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04">
        <w:rPr>
          <w:rFonts w:ascii="Times New Roman" w:hAnsi="Times New Roman" w:cs="Times New Roman"/>
          <w:b/>
          <w:sz w:val="28"/>
          <w:szCs w:val="28"/>
        </w:rPr>
        <w:t>Динамика приёма и выпуска студентов ФППиСН заочной формы обучения (по учебным годам):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6D03C4" w:rsidRPr="004F0304" w:rsidTr="00DA5401">
        <w:trPr>
          <w:jc w:val="center"/>
        </w:trPr>
        <w:tc>
          <w:tcPr>
            <w:tcW w:w="1195" w:type="dxa"/>
            <w:vMerge w:val="restart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94" w:type="dxa"/>
            <w:gridSpan w:val="2"/>
          </w:tcPr>
          <w:p w:rsidR="006D03C4" w:rsidRPr="004F0304" w:rsidRDefault="006D03C4" w:rsidP="00DA5401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2094" w:type="dxa"/>
            <w:gridSpan w:val="2"/>
          </w:tcPr>
          <w:p w:rsidR="006D03C4" w:rsidRPr="004F0304" w:rsidRDefault="006D03C4" w:rsidP="00DA5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2094" w:type="dxa"/>
            <w:gridSpan w:val="2"/>
          </w:tcPr>
          <w:p w:rsidR="006D03C4" w:rsidRPr="004F0304" w:rsidRDefault="006D03C4" w:rsidP="00DA5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2094" w:type="dxa"/>
            <w:gridSpan w:val="2"/>
          </w:tcPr>
          <w:p w:rsidR="006D03C4" w:rsidRPr="004F0304" w:rsidRDefault="006D03C4" w:rsidP="00DA540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D03C4" w:rsidRPr="004F0304" w:rsidTr="00DA5401">
        <w:trPr>
          <w:jc w:val="center"/>
        </w:trPr>
        <w:tc>
          <w:tcPr>
            <w:tcW w:w="1195" w:type="dxa"/>
            <w:vMerge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6D03C4" w:rsidRPr="004F0304" w:rsidRDefault="00FB1EFF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</w:t>
            </w:r>
            <w:r w:rsidR="006D03C4" w:rsidRPr="004F0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6D03C4" w:rsidRPr="004F0304" w:rsidRDefault="00FB1EFF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</w:t>
            </w:r>
            <w:r w:rsidR="006D03C4" w:rsidRPr="004F0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6D03C4" w:rsidRPr="004F0304" w:rsidRDefault="00FB1EFF" w:rsidP="006D03C4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</w:t>
            </w:r>
            <w:r w:rsidR="006D03C4" w:rsidRPr="004F0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6D03C4" w:rsidRPr="004F0304" w:rsidRDefault="00FB1EFF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</w:t>
            </w:r>
            <w:r w:rsidR="006D03C4" w:rsidRPr="004F03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</w:tr>
      <w:tr w:rsidR="006D03C4" w:rsidRPr="004F0304" w:rsidTr="00DA5401">
        <w:trPr>
          <w:jc w:val="center"/>
        </w:trPr>
        <w:tc>
          <w:tcPr>
            <w:tcW w:w="1195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C4" w:rsidRPr="004F0304" w:rsidTr="00DA5401">
        <w:trPr>
          <w:jc w:val="center"/>
        </w:trPr>
        <w:tc>
          <w:tcPr>
            <w:tcW w:w="1195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6D03C4" w:rsidRPr="004F0304" w:rsidTr="00DA5401">
        <w:trPr>
          <w:jc w:val="center"/>
        </w:trPr>
        <w:tc>
          <w:tcPr>
            <w:tcW w:w="1195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6D03C4" w:rsidRPr="004F0304" w:rsidTr="00DA5401">
        <w:trPr>
          <w:jc w:val="center"/>
        </w:trPr>
        <w:tc>
          <w:tcPr>
            <w:tcW w:w="1195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6D03C4" w:rsidRPr="004F0304" w:rsidTr="00DA5401">
        <w:trPr>
          <w:jc w:val="center"/>
        </w:trPr>
        <w:tc>
          <w:tcPr>
            <w:tcW w:w="1195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6D03C4" w:rsidRPr="004F0304" w:rsidTr="00DA5401">
        <w:trPr>
          <w:jc w:val="center"/>
        </w:trPr>
        <w:tc>
          <w:tcPr>
            <w:tcW w:w="1195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6D03C4" w:rsidRPr="004F0304" w:rsidTr="00DA5401">
        <w:trPr>
          <w:jc w:val="center"/>
        </w:trPr>
        <w:tc>
          <w:tcPr>
            <w:tcW w:w="1195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6D03C4" w:rsidRPr="004F0304" w:rsidTr="00DA5401">
        <w:trPr>
          <w:jc w:val="center"/>
        </w:trPr>
        <w:tc>
          <w:tcPr>
            <w:tcW w:w="1195" w:type="dxa"/>
          </w:tcPr>
          <w:p w:rsidR="006D03C4" w:rsidRPr="00FB1EFF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1E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2020-2021</w:t>
            </w:r>
          </w:p>
        </w:tc>
        <w:tc>
          <w:tcPr>
            <w:tcW w:w="1047" w:type="dxa"/>
          </w:tcPr>
          <w:p w:rsidR="006D03C4" w:rsidRPr="00FB1EFF" w:rsidRDefault="00D4198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1E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256</w:t>
            </w:r>
          </w:p>
        </w:tc>
        <w:tc>
          <w:tcPr>
            <w:tcW w:w="1047" w:type="dxa"/>
          </w:tcPr>
          <w:p w:rsidR="006D03C4" w:rsidRPr="00FB1EFF" w:rsidRDefault="00F9667D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1E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119</w:t>
            </w:r>
          </w:p>
        </w:tc>
        <w:tc>
          <w:tcPr>
            <w:tcW w:w="1047" w:type="dxa"/>
          </w:tcPr>
          <w:p w:rsidR="006D03C4" w:rsidRPr="00FB1EFF" w:rsidRDefault="00F9667D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1E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6D03C4" w:rsidRPr="00FB1EFF" w:rsidRDefault="00F9667D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1E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67</w:t>
            </w:r>
          </w:p>
        </w:tc>
        <w:tc>
          <w:tcPr>
            <w:tcW w:w="1047" w:type="dxa"/>
          </w:tcPr>
          <w:p w:rsidR="006D03C4" w:rsidRPr="00FB1EFF" w:rsidRDefault="006D03C4" w:rsidP="006D03C4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</w:tcPr>
          <w:p w:rsidR="006D03C4" w:rsidRPr="00FB1EFF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</w:tcPr>
          <w:p w:rsidR="006D03C4" w:rsidRPr="00FB1EFF" w:rsidRDefault="00F9667D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1E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319</w:t>
            </w:r>
          </w:p>
        </w:tc>
        <w:tc>
          <w:tcPr>
            <w:tcW w:w="1047" w:type="dxa"/>
          </w:tcPr>
          <w:p w:rsidR="006D03C4" w:rsidRPr="00FB1EFF" w:rsidRDefault="00F9667D" w:rsidP="006D03C4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1E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186</w:t>
            </w:r>
          </w:p>
        </w:tc>
      </w:tr>
      <w:tr w:rsidR="006D03C4" w:rsidRPr="004F0304" w:rsidTr="00DA5401">
        <w:trPr>
          <w:jc w:val="center"/>
        </w:trPr>
        <w:tc>
          <w:tcPr>
            <w:tcW w:w="1195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67D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47" w:type="dxa"/>
          </w:tcPr>
          <w:p w:rsidR="006D03C4" w:rsidRPr="004F0304" w:rsidRDefault="00F9667D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</w:t>
            </w:r>
          </w:p>
        </w:tc>
        <w:tc>
          <w:tcPr>
            <w:tcW w:w="1047" w:type="dxa"/>
          </w:tcPr>
          <w:p w:rsidR="006D03C4" w:rsidRPr="004F0304" w:rsidRDefault="00F9667D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047" w:type="dxa"/>
          </w:tcPr>
          <w:p w:rsidR="006D03C4" w:rsidRPr="004F0304" w:rsidRDefault="00F9667D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6D03C4" w:rsidRPr="004F0304" w:rsidRDefault="006D03C4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047" w:type="dxa"/>
          </w:tcPr>
          <w:p w:rsidR="006D03C4" w:rsidRPr="004F0304" w:rsidRDefault="00F9667D" w:rsidP="006D0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47" w:type="dxa"/>
          </w:tcPr>
          <w:p w:rsidR="006D03C4" w:rsidRPr="004F0304" w:rsidRDefault="00F9667D" w:rsidP="006D03C4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</w:tr>
    </w:tbl>
    <w:p w:rsidR="006D03C4" w:rsidRDefault="006D03C4" w:rsidP="006D03C4">
      <w:pPr>
        <w:spacing w:after="0"/>
        <w:ind w:firstLine="567"/>
      </w:pPr>
    </w:p>
    <w:p w:rsidR="006D03C4" w:rsidRDefault="006D03C4" w:rsidP="006D03C4">
      <w:pPr>
        <w:spacing w:after="0"/>
        <w:ind w:firstLine="567"/>
      </w:pPr>
    </w:p>
    <w:p w:rsidR="006D03C4" w:rsidRDefault="006D03C4" w:rsidP="006D03C4">
      <w:pPr>
        <w:spacing w:after="0"/>
        <w:ind w:firstLine="567"/>
      </w:pPr>
    </w:p>
    <w:p w:rsidR="006D03C4" w:rsidRDefault="006D03C4" w:rsidP="006D03C4">
      <w:pPr>
        <w:spacing w:after="0"/>
        <w:ind w:firstLine="567"/>
      </w:pPr>
    </w:p>
    <w:p w:rsidR="006D03C4" w:rsidRDefault="006D03C4" w:rsidP="006D03C4">
      <w:pPr>
        <w:spacing w:after="0"/>
        <w:ind w:firstLine="567"/>
      </w:pPr>
    </w:p>
    <w:p w:rsidR="006D03C4" w:rsidRDefault="006D03C4" w:rsidP="006D03C4">
      <w:pPr>
        <w:spacing w:after="0"/>
        <w:ind w:firstLine="567"/>
      </w:pPr>
    </w:p>
    <w:p w:rsidR="00DA5401" w:rsidRPr="00DA5401" w:rsidRDefault="00BF573B" w:rsidP="00DA54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6D03C4" w:rsidRPr="00DA5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9BC">
        <w:rPr>
          <w:rFonts w:ascii="Times New Roman" w:hAnsi="Times New Roman" w:cs="Times New Roman"/>
          <w:b/>
          <w:sz w:val="28"/>
          <w:szCs w:val="28"/>
        </w:rPr>
        <w:t>Анализ результатов зимней зачё</w:t>
      </w:r>
      <w:r w:rsidR="00DA5401" w:rsidRPr="00DA5401">
        <w:rPr>
          <w:rFonts w:ascii="Times New Roman" w:hAnsi="Times New Roman" w:cs="Times New Roman"/>
          <w:b/>
          <w:sz w:val="28"/>
          <w:szCs w:val="28"/>
        </w:rPr>
        <w:t>тно-экзаменационн</w:t>
      </w:r>
      <w:r w:rsidR="00FB1EFF">
        <w:rPr>
          <w:rFonts w:ascii="Times New Roman" w:hAnsi="Times New Roman" w:cs="Times New Roman"/>
          <w:b/>
          <w:sz w:val="28"/>
          <w:szCs w:val="28"/>
        </w:rPr>
        <w:t xml:space="preserve">ой сессии на </w:t>
      </w:r>
      <w:proofErr w:type="spellStart"/>
      <w:r w:rsidR="00FB1EFF">
        <w:rPr>
          <w:rFonts w:ascii="Times New Roman" w:hAnsi="Times New Roman" w:cs="Times New Roman"/>
          <w:b/>
          <w:sz w:val="28"/>
          <w:szCs w:val="28"/>
        </w:rPr>
        <w:t>ФППиСН</w:t>
      </w:r>
      <w:proofErr w:type="spellEnd"/>
      <w:r w:rsidR="00FB1EFF">
        <w:rPr>
          <w:rFonts w:ascii="Times New Roman" w:hAnsi="Times New Roman" w:cs="Times New Roman"/>
          <w:b/>
          <w:sz w:val="28"/>
          <w:szCs w:val="28"/>
        </w:rPr>
        <w:t xml:space="preserve"> в 2020-2021 учебном году</w:t>
      </w:r>
    </w:p>
    <w:p w:rsidR="00DA5401" w:rsidRPr="00DA5401" w:rsidRDefault="00DA5401" w:rsidP="00BF57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401">
        <w:rPr>
          <w:rFonts w:ascii="Times New Roman" w:hAnsi="Times New Roman" w:cs="Times New Roman"/>
          <w:b/>
          <w:sz w:val="28"/>
          <w:szCs w:val="28"/>
        </w:rPr>
        <w:t>(очная форма обучения)</w:t>
      </w:r>
    </w:p>
    <w:p w:rsidR="00DA5401" w:rsidRPr="00DA5401" w:rsidRDefault="00C77E88" w:rsidP="00C77E8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зимней зачё</w:t>
      </w:r>
      <w:r w:rsidR="00DA5401" w:rsidRPr="00DA5401">
        <w:rPr>
          <w:rFonts w:ascii="Times New Roman" w:hAnsi="Times New Roman" w:cs="Times New Roman"/>
          <w:sz w:val="28"/>
          <w:szCs w:val="28"/>
        </w:rPr>
        <w:t>тно-экзаменационной сессии 2020-20</w:t>
      </w:r>
      <w:r>
        <w:rPr>
          <w:rFonts w:ascii="Times New Roman" w:hAnsi="Times New Roman" w:cs="Times New Roman"/>
          <w:sz w:val="28"/>
          <w:szCs w:val="28"/>
        </w:rPr>
        <w:t>21 учебного года на факультете</w:t>
      </w:r>
      <w:r w:rsidR="00DA5401" w:rsidRPr="00DA5401">
        <w:rPr>
          <w:rFonts w:ascii="Times New Roman" w:hAnsi="Times New Roman" w:cs="Times New Roman"/>
          <w:sz w:val="28"/>
          <w:szCs w:val="28"/>
        </w:rPr>
        <w:t xml:space="preserve"> по очной форме обучалось 614 студентов, из них по программам бакалавриата – 556 человек, по программам магистратуры 58 человек. Приняли участи</w:t>
      </w:r>
      <w:r>
        <w:rPr>
          <w:rFonts w:ascii="Times New Roman" w:hAnsi="Times New Roman" w:cs="Times New Roman"/>
          <w:sz w:val="28"/>
          <w:szCs w:val="28"/>
        </w:rPr>
        <w:t xml:space="preserve">е в сессии </w:t>
      </w:r>
      <w:r w:rsidRPr="00C77E88">
        <w:rPr>
          <w:rFonts w:ascii="Times New Roman" w:hAnsi="Times New Roman" w:cs="Times New Roman"/>
          <w:b/>
          <w:sz w:val="28"/>
          <w:szCs w:val="28"/>
        </w:rPr>
        <w:t>562</w:t>
      </w:r>
      <w:r>
        <w:rPr>
          <w:rFonts w:ascii="Times New Roman" w:hAnsi="Times New Roman" w:cs="Times New Roman"/>
          <w:sz w:val="28"/>
          <w:szCs w:val="28"/>
        </w:rPr>
        <w:t xml:space="preserve"> студента, из них</w:t>
      </w:r>
      <w:r w:rsidR="00DA5401" w:rsidRPr="00DA5401">
        <w:rPr>
          <w:rFonts w:ascii="Times New Roman" w:hAnsi="Times New Roman" w:cs="Times New Roman"/>
          <w:sz w:val="28"/>
          <w:szCs w:val="28"/>
        </w:rPr>
        <w:t xml:space="preserve"> по программам бакалавриата - 505 студент</w:t>
      </w:r>
      <w:r>
        <w:rPr>
          <w:rFonts w:ascii="Times New Roman" w:hAnsi="Times New Roman" w:cs="Times New Roman"/>
          <w:sz w:val="28"/>
          <w:szCs w:val="28"/>
        </w:rPr>
        <w:t>ов (</w:t>
      </w:r>
      <w:r w:rsidR="00DA5401" w:rsidRPr="00DA5401">
        <w:rPr>
          <w:rFonts w:ascii="Times New Roman" w:hAnsi="Times New Roman" w:cs="Times New Roman"/>
          <w:sz w:val="28"/>
          <w:szCs w:val="28"/>
        </w:rPr>
        <w:t>студенты группы 20НПМ41 (КНР) не вошли в сводку</w:t>
      </w:r>
      <w:r>
        <w:rPr>
          <w:rFonts w:ascii="Times New Roman" w:hAnsi="Times New Roman" w:cs="Times New Roman"/>
          <w:sz w:val="28"/>
          <w:szCs w:val="28"/>
        </w:rPr>
        <w:t xml:space="preserve"> об итогах сессии</w:t>
      </w:r>
      <w:r w:rsidR="00DA5401" w:rsidRPr="00DA5401">
        <w:rPr>
          <w:rFonts w:ascii="Times New Roman" w:hAnsi="Times New Roman" w:cs="Times New Roman"/>
          <w:sz w:val="28"/>
          <w:szCs w:val="28"/>
        </w:rPr>
        <w:t>, так как</w:t>
      </w:r>
      <w:r>
        <w:rPr>
          <w:rFonts w:ascii="Times New Roman" w:hAnsi="Times New Roman" w:cs="Times New Roman"/>
          <w:sz w:val="28"/>
          <w:szCs w:val="28"/>
        </w:rPr>
        <w:t xml:space="preserve"> данные о них ещё</w:t>
      </w:r>
      <w:r w:rsidR="00DA5401" w:rsidRPr="00DA5401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r w:rsidR="00DA5401" w:rsidRPr="00DA5401">
        <w:rPr>
          <w:rFonts w:ascii="Times New Roman" w:hAnsi="Times New Roman" w:cs="Times New Roman"/>
          <w:sz w:val="28"/>
          <w:szCs w:val="28"/>
        </w:rPr>
        <w:t xml:space="preserve"> закреплены в ЭИОС, 4 студента - в академическом отпуске);  по программам магистратуры - </w:t>
      </w:r>
      <w:r w:rsidR="00DA5401" w:rsidRPr="00C77E88">
        <w:rPr>
          <w:rFonts w:ascii="Times New Roman" w:hAnsi="Times New Roman" w:cs="Times New Roman"/>
          <w:b/>
          <w:sz w:val="28"/>
          <w:szCs w:val="28"/>
        </w:rPr>
        <w:t>57</w:t>
      </w:r>
      <w:r w:rsidR="00DA5401" w:rsidRPr="00DA5401">
        <w:rPr>
          <w:rFonts w:ascii="Times New Roman" w:hAnsi="Times New Roman" w:cs="Times New Roman"/>
          <w:sz w:val="28"/>
          <w:szCs w:val="28"/>
        </w:rPr>
        <w:t xml:space="preserve"> студентов (1 студент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5401" w:rsidRPr="00DA5401">
        <w:rPr>
          <w:rFonts w:ascii="Times New Roman" w:hAnsi="Times New Roman" w:cs="Times New Roman"/>
          <w:sz w:val="28"/>
          <w:szCs w:val="28"/>
        </w:rPr>
        <w:t xml:space="preserve">в академическом отпуске). </w:t>
      </w:r>
    </w:p>
    <w:p w:rsidR="00DA5401" w:rsidRPr="00DA5401" w:rsidRDefault="00C77E88" w:rsidP="00C77E8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Сессия завершена</w:t>
      </w:r>
      <w:r w:rsidR="00DA5401" w:rsidRPr="00DA5401">
        <w:rPr>
          <w:rFonts w:ascii="Times New Roman" w:hAnsi="Times New Roman" w:cs="Times New Roman"/>
          <w:sz w:val="28"/>
          <w:szCs w:val="28"/>
        </w:rPr>
        <w:t xml:space="preserve"> со следующими результатами: абсолютная успеваемость – </w:t>
      </w:r>
      <w:r w:rsidR="00DA5401" w:rsidRPr="00C77E88">
        <w:rPr>
          <w:rFonts w:ascii="Times New Roman" w:hAnsi="Times New Roman" w:cs="Times New Roman"/>
          <w:b/>
          <w:sz w:val="28"/>
          <w:szCs w:val="28"/>
        </w:rPr>
        <w:t>89,3%,</w:t>
      </w:r>
      <w:r w:rsidR="00DA5401" w:rsidRPr="00DA5401">
        <w:rPr>
          <w:rFonts w:ascii="Times New Roman" w:hAnsi="Times New Roman" w:cs="Times New Roman"/>
          <w:sz w:val="28"/>
          <w:szCs w:val="28"/>
        </w:rPr>
        <w:t xml:space="preserve"> качество знаний – </w:t>
      </w:r>
      <w:r w:rsidR="00DA5401" w:rsidRPr="00C77E88">
        <w:rPr>
          <w:rFonts w:ascii="Times New Roman" w:hAnsi="Times New Roman" w:cs="Times New Roman"/>
          <w:b/>
          <w:sz w:val="28"/>
          <w:szCs w:val="28"/>
        </w:rPr>
        <w:t>74%</w:t>
      </w:r>
      <w:r w:rsidR="00DA5401" w:rsidRPr="00DA5401">
        <w:rPr>
          <w:rFonts w:ascii="Times New Roman" w:hAnsi="Times New Roman" w:cs="Times New Roman"/>
          <w:sz w:val="28"/>
          <w:szCs w:val="28"/>
        </w:rPr>
        <w:t xml:space="preserve">. По </w:t>
      </w:r>
      <w:r>
        <w:rPr>
          <w:rFonts w:ascii="Times New Roman" w:hAnsi="Times New Roman" w:cs="Times New Roman"/>
          <w:sz w:val="28"/>
          <w:szCs w:val="28"/>
        </w:rPr>
        <w:t>сравнению с результатами</w:t>
      </w:r>
      <w:r w:rsidR="00DA5401" w:rsidRPr="00DA5401">
        <w:rPr>
          <w:rFonts w:ascii="Times New Roman" w:hAnsi="Times New Roman" w:cs="Times New Roman"/>
          <w:sz w:val="28"/>
          <w:szCs w:val="28"/>
        </w:rPr>
        <w:t xml:space="preserve"> зимней сессии</w:t>
      </w:r>
      <w:r>
        <w:rPr>
          <w:rFonts w:ascii="Times New Roman" w:hAnsi="Times New Roman" w:cs="Times New Roman"/>
          <w:sz w:val="28"/>
          <w:szCs w:val="28"/>
        </w:rPr>
        <w:t xml:space="preserve"> 2019-2020 учебного года показатель  </w:t>
      </w:r>
      <w:r w:rsidR="00DA5401" w:rsidRPr="00DA5401">
        <w:rPr>
          <w:rFonts w:ascii="Times New Roman" w:hAnsi="Times New Roman" w:cs="Times New Roman"/>
          <w:sz w:val="28"/>
          <w:szCs w:val="28"/>
        </w:rPr>
        <w:t>аб</w:t>
      </w:r>
      <w:r>
        <w:rPr>
          <w:rFonts w:ascii="Times New Roman" w:hAnsi="Times New Roman" w:cs="Times New Roman"/>
          <w:sz w:val="28"/>
          <w:szCs w:val="28"/>
        </w:rPr>
        <w:t>солютной успеваемости уменьшился на 3,2%, показатель</w:t>
      </w:r>
      <w:r w:rsidR="00DA5401" w:rsidRPr="00DA5401">
        <w:rPr>
          <w:rFonts w:ascii="Times New Roman" w:hAnsi="Times New Roman" w:cs="Times New Roman"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C81E23">
        <w:rPr>
          <w:rFonts w:ascii="Times New Roman" w:hAnsi="Times New Roman" w:cs="Times New Roman"/>
          <w:sz w:val="28"/>
          <w:szCs w:val="28"/>
        </w:rPr>
        <w:t xml:space="preserve"> - на 0,3%. Итоговые р</w:t>
      </w:r>
      <w:r w:rsidR="00DA5401" w:rsidRPr="00DA5401">
        <w:rPr>
          <w:rFonts w:ascii="Times New Roman" w:hAnsi="Times New Roman" w:cs="Times New Roman"/>
          <w:sz w:val="28"/>
          <w:szCs w:val="28"/>
        </w:rPr>
        <w:t>езультаты</w:t>
      </w:r>
      <w:r w:rsidR="00C81E23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DA5401" w:rsidRPr="00DA5401">
        <w:rPr>
          <w:rFonts w:ascii="Times New Roman" w:hAnsi="Times New Roman" w:cs="Times New Roman"/>
          <w:sz w:val="28"/>
          <w:szCs w:val="28"/>
        </w:rPr>
        <w:t xml:space="preserve"> представлены в таблице 1.</w:t>
      </w:r>
    </w:p>
    <w:p w:rsidR="00DA5401" w:rsidRPr="00DA5401" w:rsidRDefault="00DA5401" w:rsidP="00DA5401">
      <w:pPr>
        <w:pStyle w:val="a6"/>
        <w:rPr>
          <w:rFonts w:ascii="Times New Roman" w:hAnsi="Times New Roman"/>
          <w:b/>
          <w:i/>
          <w:sz w:val="28"/>
          <w:szCs w:val="28"/>
        </w:rPr>
      </w:pPr>
      <w:r w:rsidRPr="00DA5401">
        <w:rPr>
          <w:rFonts w:ascii="Times New Roman" w:hAnsi="Times New Roman"/>
          <w:b/>
          <w:i/>
          <w:sz w:val="28"/>
          <w:szCs w:val="28"/>
        </w:rPr>
        <w:t>Итоговые результаты экзаменационной сессии на 20.02.2021</w:t>
      </w:r>
      <w:r w:rsidR="00C81E23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DA5401" w:rsidRPr="00DA5401" w:rsidRDefault="00DA5401" w:rsidP="00DA540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A5401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8"/>
        <w:gridCol w:w="1363"/>
        <w:gridCol w:w="1827"/>
        <w:gridCol w:w="1363"/>
        <w:gridCol w:w="1827"/>
        <w:gridCol w:w="1363"/>
      </w:tblGrid>
      <w:tr w:rsidR="00DA5401" w:rsidRPr="00DA5401" w:rsidTr="00DA5401">
        <w:tc>
          <w:tcPr>
            <w:tcW w:w="3191" w:type="dxa"/>
            <w:gridSpan w:val="2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3190" w:type="dxa"/>
            <w:gridSpan w:val="2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3190" w:type="dxa"/>
            <w:gridSpan w:val="2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Динамика </w:t>
            </w:r>
          </w:p>
        </w:tc>
      </w:tr>
      <w:tr w:rsidR="00DA5401" w:rsidRPr="00DA5401" w:rsidTr="00DA5401">
        <w:trPr>
          <w:trHeight w:val="278"/>
        </w:trPr>
        <w:tc>
          <w:tcPr>
            <w:tcW w:w="1828" w:type="dxa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363" w:type="dxa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sz w:val="28"/>
                <w:szCs w:val="28"/>
              </w:rPr>
              <w:t>Качество знаний (%)</w:t>
            </w:r>
          </w:p>
        </w:tc>
        <w:tc>
          <w:tcPr>
            <w:tcW w:w="1827" w:type="dxa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363" w:type="dxa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sz w:val="28"/>
                <w:szCs w:val="28"/>
              </w:rPr>
              <w:t>Качество знаний (%)</w:t>
            </w:r>
          </w:p>
        </w:tc>
        <w:tc>
          <w:tcPr>
            <w:tcW w:w="1827" w:type="dxa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363" w:type="dxa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sz w:val="28"/>
                <w:szCs w:val="28"/>
              </w:rPr>
              <w:t>Качество знаний (%)</w:t>
            </w:r>
          </w:p>
        </w:tc>
      </w:tr>
      <w:tr w:rsidR="00DA5401" w:rsidRPr="00DA5401" w:rsidTr="00DA5401">
        <w:trPr>
          <w:trHeight w:val="419"/>
        </w:trPr>
        <w:tc>
          <w:tcPr>
            <w:tcW w:w="1828" w:type="dxa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</w:p>
        </w:tc>
        <w:tc>
          <w:tcPr>
            <w:tcW w:w="1363" w:type="dxa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sz w:val="28"/>
                <w:szCs w:val="28"/>
              </w:rPr>
              <w:t>73,9</w:t>
            </w:r>
          </w:p>
        </w:tc>
        <w:tc>
          <w:tcPr>
            <w:tcW w:w="1827" w:type="dxa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A5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DA5401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363" w:type="dxa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54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5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5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A540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DA5401" w:rsidRPr="00DA5401" w:rsidRDefault="00DA5401" w:rsidP="00DA5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FDE9D9" w:themeFill="accent6" w:themeFillTint="33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54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+0.1</w:t>
            </w:r>
          </w:p>
        </w:tc>
      </w:tr>
    </w:tbl>
    <w:p w:rsidR="00DA5401" w:rsidRPr="00DA5401" w:rsidRDefault="00DA5401" w:rsidP="00DA5401">
      <w:pPr>
        <w:rPr>
          <w:rFonts w:ascii="Times New Roman" w:hAnsi="Times New Roman" w:cs="Times New Roman"/>
          <w:sz w:val="28"/>
          <w:szCs w:val="28"/>
        </w:rPr>
      </w:pPr>
    </w:p>
    <w:p w:rsidR="00DA5401" w:rsidRPr="00DA5401" w:rsidRDefault="00C81E23" w:rsidP="00DA5401">
      <w:pPr>
        <w:pStyle w:val="a6"/>
        <w:spacing w:line="360" w:lineRule="auto"/>
        <w:ind w:left="0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для сравнительного</w:t>
      </w:r>
      <w:r w:rsidR="00DA5401" w:rsidRPr="00DA5401">
        <w:rPr>
          <w:rFonts w:ascii="Times New Roman" w:hAnsi="Times New Roman"/>
          <w:sz w:val="28"/>
          <w:szCs w:val="28"/>
        </w:rPr>
        <w:t xml:space="preserve"> анализ результатов зимней сессии за три учебных года. </w:t>
      </w:r>
      <w:r w:rsidR="00D50B59">
        <w:rPr>
          <w:rFonts w:ascii="Times New Roman" w:hAnsi="Times New Roman"/>
          <w:sz w:val="28"/>
          <w:szCs w:val="28"/>
        </w:rPr>
        <w:t>(таблица</w:t>
      </w:r>
      <w:r w:rsidR="00D50B59" w:rsidRPr="00DA5401">
        <w:rPr>
          <w:rFonts w:ascii="Times New Roman" w:hAnsi="Times New Roman"/>
          <w:sz w:val="28"/>
          <w:szCs w:val="28"/>
        </w:rPr>
        <w:t xml:space="preserve"> 2 и ри</w:t>
      </w:r>
      <w:r w:rsidR="00D50B59">
        <w:rPr>
          <w:rFonts w:ascii="Times New Roman" w:hAnsi="Times New Roman"/>
          <w:sz w:val="28"/>
          <w:szCs w:val="28"/>
        </w:rPr>
        <w:t>сунок 1):</w:t>
      </w:r>
    </w:p>
    <w:p w:rsidR="00DA5401" w:rsidRPr="00DA5401" w:rsidRDefault="00DA5401" w:rsidP="00DA540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A5401">
        <w:rPr>
          <w:rFonts w:ascii="Times New Roman" w:hAnsi="Times New Roman"/>
          <w:sz w:val="28"/>
          <w:szCs w:val="28"/>
        </w:rPr>
        <w:t>Таблица 2</w:t>
      </w:r>
    </w:p>
    <w:p w:rsidR="00DA5401" w:rsidRPr="00DA5401" w:rsidRDefault="00DA5401" w:rsidP="00DA5401">
      <w:pPr>
        <w:pStyle w:val="a6"/>
        <w:ind w:left="-142"/>
        <w:jc w:val="right"/>
        <w:rPr>
          <w:rFonts w:ascii="Times New Roman" w:hAnsi="Times New Roman"/>
          <w:b/>
          <w:i/>
          <w:sz w:val="28"/>
          <w:szCs w:val="28"/>
        </w:rPr>
      </w:pPr>
      <w:r w:rsidRPr="00DA5401">
        <w:rPr>
          <w:rFonts w:ascii="Times New Roman" w:hAnsi="Times New Roman"/>
          <w:b/>
          <w:i/>
          <w:sz w:val="28"/>
          <w:szCs w:val="28"/>
        </w:rPr>
        <w:t xml:space="preserve">Результаты зимней сессии за 2018-2019 </w:t>
      </w:r>
      <w:proofErr w:type="spellStart"/>
      <w:r w:rsidRPr="00DA5401">
        <w:rPr>
          <w:rFonts w:ascii="Times New Roman" w:hAnsi="Times New Roman"/>
          <w:b/>
          <w:i/>
          <w:sz w:val="28"/>
          <w:szCs w:val="28"/>
        </w:rPr>
        <w:t>у.г</w:t>
      </w:r>
      <w:proofErr w:type="spellEnd"/>
      <w:r w:rsidRPr="00DA5401">
        <w:rPr>
          <w:rFonts w:ascii="Times New Roman" w:hAnsi="Times New Roman"/>
          <w:b/>
          <w:i/>
          <w:sz w:val="28"/>
          <w:szCs w:val="28"/>
        </w:rPr>
        <w:t xml:space="preserve">., 2019-2020 </w:t>
      </w:r>
      <w:proofErr w:type="spellStart"/>
      <w:r w:rsidRPr="00DA5401">
        <w:rPr>
          <w:rFonts w:ascii="Times New Roman" w:hAnsi="Times New Roman"/>
          <w:b/>
          <w:i/>
          <w:sz w:val="28"/>
          <w:szCs w:val="28"/>
        </w:rPr>
        <w:t>у.е</w:t>
      </w:r>
      <w:proofErr w:type="spellEnd"/>
      <w:r w:rsidRPr="00DA5401">
        <w:rPr>
          <w:rFonts w:ascii="Times New Roman" w:hAnsi="Times New Roman"/>
          <w:b/>
          <w:i/>
          <w:sz w:val="28"/>
          <w:szCs w:val="28"/>
        </w:rPr>
        <w:t xml:space="preserve">., 2020-2021 </w:t>
      </w:r>
      <w:proofErr w:type="spellStart"/>
      <w:r w:rsidRPr="00DA5401">
        <w:rPr>
          <w:rFonts w:ascii="Times New Roman" w:hAnsi="Times New Roman"/>
          <w:b/>
          <w:i/>
          <w:sz w:val="28"/>
          <w:szCs w:val="28"/>
        </w:rPr>
        <w:t>у.г</w:t>
      </w:r>
      <w:proofErr w:type="spellEnd"/>
      <w:r w:rsidRPr="00DA5401">
        <w:rPr>
          <w:rFonts w:ascii="Times New Roman" w:hAnsi="Times New Roman"/>
          <w:b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8"/>
        <w:gridCol w:w="1363"/>
        <w:gridCol w:w="1827"/>
        <w:gridCol w:w="1363"/>
        <w:gridCol w:w="1827"/>
        <w:gridCol w:w="1363"/>
      </w:tblGrid>
      <w:tr w:rsidR="00DA5401" w:rsidRPr="00DA5401" w:rsidTr="00DA5401">
        <w:tc>
          <w:tcPr>
            <w:tcW w:w="3189" w:type="dxa"/>
            <w:gridSpan w:val="2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2018-2019</w:t>
            </w:r>
          </w:p>
        </w:tc>
        <w:tc>
          <w:tcPr>
            <w:tcW w:w="3191" w:type="dxa"/>
            <w:gridSpan w:val="2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3191" w:type="dxa"/>
            <w:gridSpan w:val="2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</w:tr>
      <w:tr w:rsidR="00DA5401" w:rsidRPr="00DA5401" w:rsidTr="00DA5401">
        <w:trPr>
          <w:trHeight w:val="278"/>
        </w:trPr>
        <w:tc>
          <w:tcPr>
            <w:tcW w:w="1597" w:type="dxa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592" w:type="dxa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sz w:val="28"/>
                <w:szCs w:val="28"/>
              </w:rPr>
              <w:t>Качество знаний (%)</w:t>
            </w:r>
          </w:p>
        </w:tc>
        <w:tc>
          <w:tcPr>
            <w:tcW w:w="1597" w:type="dxa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594" w:type="dxa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sz w:val="28"/>
                <w:szCs w:val="28"/>
              </w:rPr>
              <w:t>Качество знаний (%)</w:t>
            </w:r>
          </w:p>
        </w:tc>
        <w:tc>
          <w:tcPr>
            <w:tcW w:w="1597" w:type="dxa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594" w:type="dxa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sz w:val="28"/>
                <w:szCs w:val="28"/>
              </w:rPr>
              <w:t>Качество знаний (%)</w:t>
            </w:r>
          </w:p>
        </w:tc>
      </w:tr>
      <w:tr w:rsidR="00DA5401" w:rsidRPr="00DA5401" w:rsidTr="00DA5401">
        <w:trPr>
          <w:trHeight w:val="277"/>
        </w:trPr>
        <w:tc>
          <w:tcPr>
            <w:tcW w:w="1597" w:type="dxa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1592" w:type="dxa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1597" w:type="dxa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</w:p>
        </w:tc>
        <w:tc>
          <w:tcPr>
            <w:tcW w:w="1594" w:type="dxa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sz w:val="28"/>
                <w:szCs w:val="28"/>
              </w:rPr>
              <w:t>73,9</w:t>
            </w:r>
          </w:p>
        </w:tc>
        <w:tc>
          <w:tcPr>
            <w:tcW w:w="1597" w:type="dxa"/>
            <w:shd w:val="clear" w:color="auto" w:fill="FFFFFF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594" w:type="dxa"/>
            <w:shd w:val="clear" w:color="auto" w:fill="FFFFFF"/>
          </w:tcPr>
          <w:p w:rsidR="00DA5401" w:rsidRPr="00DA5401" w:rsidRDefault="00DA5401" w:rsidP="00DA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40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DA5401" w:rsidRDefault="00DA5401" w:rsidP="00DA5401">
      <w:pPr>
        <w:pStyle w:val="a6"/>
      </w:pPr>
    </w:p>
    <w:p w:rsidR="00DA5401" w:rsidRDefault="00DA5401" w:rsidP="00DA5401">
      <w:pPr>
        <w:pStyle w:val="a6"/>
      </w:pPr>
    </w:p>
    <w:p w:rsidR="00DA5401" w:rsidRPr="00605513" w:rsidRDefault="00DA5401" w:rsidP="00DA5401">
      <w:pPr>
        <w:pStyle w:val="a6"/>
        <w:ind w:left="-142"/>
      </w:pPr>
      <w:r>
        <w:rPr>
          <w:noProof/>
          <w:lang w:eastAsia="ru-RU"/>
        </w:rPr>
        <w:drawing>
          <wp:inline distT="0" distB="0" distL="0" distR="0">
            <wp:extent cx="5118486" cy="1804946"/>
            <wp:effectExtent l="19050" t="0" r="25014" b="4804"/>
            <wp:docPr id="27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5401" w:rsidRDefault="00DA5401" w:rsidP="00DA5401">
      <w:pPr>
        <w:pStyle w:val="a6"/>
        <w:ind w:left="-142"/>
      </w:pPr>
      <w:r w:rsidRPr="00605513">
        <w:t>Рис.1</w:t>
      </w:r>
      <w:r>
        <w:t>.</w:t>
      </w:r>
      <w:r w:rsidRPr="00605513">
        <w:t xml:space="preserve"> Динамика показателей абсолютной успеваемости и качеств</w:t>
      </w:r>
      <w:r>
        <w:t>а знаний в зимнюю сессию за 2018</w:t>
      </w:r>
      <w:r w:rsidRPr="00605513">
        <w:t>-201</w:t>
      </w:r>
      <w:r>
        <w:t>9</w:t>
      </w:r>
      <w:r w:rsidRPr="00605513">
        <w:t>уч.г., 201</w:t>
      </w:r>
      <w:r>
        <w:t>9</w:t>
      </w:r>
      <w:r w:rsidRPr="00605513">
        <w:t>-20</w:t>
      </w:r>
      <w:r>
        <w:t xml:space="preserve">20 </w:t>
      </w:r>
      <w:proofErr w:type="spellStart"/>
      <w:r>
        <w:t>уч.г</w:t>
      </w:r>
      <w:proofErr w:type="spellEnd"/>
      <w:r>
        <w:t>.,  2020</w:t>
      </w:r>
      <w:r w:rsidRPr="00605513">
        <w:t>-20</w:t>
      </w:r>
      <w:r>
        <w:t xml:space="preserve">21 </w:t>
      </w:r>
      <w:proofErr w:type="spellStart"/>
      <w:r>
        <w:t>уч.год</w:t>
      </w:r>
      <w:proofErr w:type="spellEnd"/>
    </w:p>
    <w:p w:rsidR="00DA5401" w:rsidRDefault="00DA5401" w:rsidP="00DA5401">
      <w:pPr>
        <w:pStyle w:val="a6"/>
        <w:spacing w:line="360" w:lineRule="auto"/>
        <w:ind w:left="0" w:firstLine="425"/>
        <w:rPr>
          <w:sz w:val="28"/>
          <w:szCs w:val="28"/>
        </w:rPr>
      </w:pPr>
    </w:p>
    <w:p w:rsidR="00DA5401" w:rsidRPr="00DA5401" w:rsidRDefault="00DA5401" w:rsidP="00DA5401">
      <w:pPr>
        <w:pStyle w:val="a6"/>
        <w:spacing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DA5401">
        <w:rPr>
          <w:rFonts w:ascii="Times New Roman" w:hAnsi="Times New Roman"/>
          <w:sz w:val="28"/>
          <w:szCs w:val="28"/>
        </w:rPr>
        <w:t xml:space="preserve">По итогам зимних сессий последних лет можно констатировать  устойчивость показателей успеваемости в пределах 90%. Таким образом, большинство студентов успешно справились с сессией и не имеют академических задолженностей. </w:t>
      </w:r>
    </w:p>
    <w:p w:rsidR="00DA5401" w:rsidRPr="00DA5401" w:rsidRDefault="00D50B59" w:rsidP="00DA5401">
      <w:pPr>
        <w:pStyle w:val="a6"/>
        <w:spacing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</w:t>
      </w:r>
      <w:r w:rsidR="00DA5401" w:rsidRPr="00DA5401">
        <w:rPr>
          <w:rFonts w:ascii="Times New Roman" w:hAnsi="Times New Roman"/>
          <w:sz w:val="28"/>
          <w:szCs w:val="28"/>
        </w:rPr>
        <w:t xml:space="preserve"> отметить, что высокий уровень абсолютной успеваемости отмечается и по магистратуре, и по </w:t>
      </w:r>
      <w:proofErr w:type="spellStart"/>
      <w:r w:rsidR="00DA5401" w:rsidRPr="00DA5401">
        <w:rPr>
          <w:rFonts w:ascii="Times New Roman" w:hAnsi="Times New Roman"/>
          <w:sz w:val="28"/>
          <w:szCs w:val="28"/>
        </w:rPr>
        <w:t>бакалавриату</w:t>
      </w:r>
      <w:proofErr w:type="spellEnd"/>
      <w:r w:rsidR="00DA5401" w:rsidRPr="00DA5401">
        <w:rPr>
          <w:rFonts w:ascii="Times New Roman" w:hAnsi="Times New Roman"/>
          <w:sz w:val="28"/>
          <w:szCs w:val="28"/>
        </w:rPr>
        <w:t xml:space="preserve"> (89,5% и 89,3% соответственно). </w:t>
      </w:r>
    </w:p>
    <w:p w:rsidR="00DA5401" w:rsidRPr="00DA5401" w:rsidRDefault="00DA5401" w:rsidP="00DA5401">
      <w:pPr>
        <w:pStyle w:val="a6"/>
        <w:spacing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DA5401">
        <w:rPr>
          <w:rFonts w:ascii="Times New Roman" w:hAnsi="Times New Roman"/>
          <w:sz w:val="28"/>
          <w:szCs w:val="28"/>
        </w:rPr>
        <w:t>По р</w:t>
      </w:r>
      <w:r w:rsidR="00D50B59">
        <w:rPr>
          <w:rFonts w:ascii="Times New Roman" w:hAnsi="Times New Roman"/>
          <w:sz w:val="28"/>
          <w:szCs w:val="28"/>
        </w:rPr>
        <w:t>езультатам качества знаний</w:t>
      </w:r>
      <w:r w:rsidRPr="00DA5401">
        <w:rPr>
          <w:rFonts w:ascii="Times New Roman" w:hAnsi="Times New Roman"/>
          <w:sz w:val="28"/>
          <w:szCs w:val="28"/>
        </w:rPr>
        <w:t xml:space="preserve"> можно отметить стабильность показателей, а именно: если  в 2018-2019 </w:t>
      </w:r>
      <w:proofErr w:type="spellStart"/>
      <w:r w:rsidRPr="00DA5401">
        <w:rPr>
          <w:rFonts w:ascii="Times New Roman" w:hAnsi="Times New Roman"/>
          <w:sz w:val="28"/>
          <w:szCs w:val="28"/>
        </w:rPr>
        <w:t>уч.году</w:t>
      </w:r>
      <w:proofErr w:type="spellEnd"/>
      <w:r w:rsidRPr="00DA5401">
        <w:rPr>
          <w:rFonts w:ascii="Times New Roman" w:hAnsi="Times New Roman"/>
          <w:sz w:val="28"/>
          <w:szCs w:val="28"/>
        </w:rPr>
        <w:t xml:space="preserve"> он составлял 68,7%,  в  2019-2020 учебном году составил уже 73,9%, а в 2020-2021 </w:t>
      </w:r>
      <w:proofErr w:type="spellStart"/>
      <w:r w:rsidRPr="00DA5401">
        <w:rPr>
          <w:rFonts w:ascii="Times New Roman" w:hAnsi="Times New Roman"/>
          <w:sz w:val="28"/>
          <w:szCs w:val="28"/>
        </w:rPr>
        <w:t>уч</w:t>
      </w:r>
      <w:proofErr w:type="spellEnd"/>
      <w:r w:rsidRPr="00DA5401">
        <w:rPr>
          <w:rFonts w:ascii="Times New Roman" w:hAnsi="Times New Roman"/>
          <w:sz w:val="28"/>
          <w:szCs w:val="28"/>
        </w:rPr>
        <w:t xml:space="preserve"> году - 74%. Это говорит о том, что 3/4 студентов занимаются на «хорошо» и «отлично». В магистратуре показатель качества знаний выше – 89,5%, в </w:t>
      </w:r>
      <w:proofErr w:type="spellStart"/>
      <w:r w:rsidRPr="00DA5401">
        <w:rPr>
          <w:rFonts w:ascii="Times New Roman" w:hAnsi="Times New Roman"/>
          <w:sz w:val="28"/>
          <w:szCs w:val="28"/>
        </w:rPr>
        <w:t>бакалавриате</w:t>
      </w:r>
      <w:proofErr w:type="spellEnd"/>
      <w:r w:rsidRPr="00DA5401">
        <w:rPr>
          <w:rFonts w:ascii="Times New Roman" w:hAnsi="Times New Roman"/>
          <w:sz w:val="28"/>
          <w:szCs w:val="28"/>
        </w:rPr>
        <w:t xml:space="preserve"> – 72,3%.</w:t>
      </w:r>
    </w:p>
    <w:p w:rsidR="00DA5401" w:rsidRPr="00DA5401" w:rsidRDefault="00DA5401" w:rsidP="00DA5401">
      <w:pPr>
        <w:pStyle w:val="a6"/>
        <w:ind w:left="-142"/>
        <w:jc w:val="both"/>
        <w:rPr>
          <w:rFonts w:ascii="Times New Roman" w:hAnsi="Times New Roman"/>
          <w:sz w:val="28"/>
          <w:szCs w:val="28"/>
        </w:rPr>
      </w:pPr>
    </w:p>
    <w:p w:rsidR="00DA5401" w:rsidRPr="00DA5401" w:rsidRDefault="00DA5401" w:rsidP="00DA5401">
      <w:p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401">
        <w:rPr>
          <w:rFonts w:ascii="Times New Roman" w:hAnsi="Times New Roman" w:cs="Times New Roman"/>
          <w:sz w:val="28"/>
          <w:szCs w:val="28"/>
        </w:rPr>
        <w:lastRenderedPageBreak/>
        <w:t>Сравнительный анализ успеваемости студентов разных курсов, пр</w:t>
      </w:r>
      <w:r w:rsidR="00186951">
        <w:rPr>
          <w:rFonts w:ascii="Times New Roman" w:hAnsi="Times New Roman" w:cs="Times New Roman"/>
          <w:sz w:val="28"/>
          <w:szCs w:val="28"/>
        </w:rPr>
        <w:t>едставлен  в таблице 3 и на рисунках 2 и 3.:</w:t>
      </w:r>
    </w:p>
    <w:p w:rsidR="00DA5401" w:rsidRPr="00DA5401" w:rsidRDefault="00186951" w:rsidP="00DA5401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Результаты зачё</w:t>
      </w:r>
      <w:r w:rsidR="00DA5401" w:rsidRPr="00DA5401">
        <w:rPr>
          <w:rFonts w:ascii="Times New Roman" w:hAnsi="Times New Roman" w:cs="Times New Roman"/>
          <w:b/>
          <w:i/>
          <w:sz w:val="28"/>
          <w:szCs w:val="28"/>
        </w:rPr>
        <w:t>тно-экзаменационной сессии за 2019-2020</w:t>
      </w:r>
      <w:r w:rsidR="003939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939BC">
        <w:rPr>
          <w:rFonts w:ascii="Times New Roman" w:hAnsi="Times New Roman" w:cs="Times New Roman"/>
          <w:b/>
          <w:i/>
          <w:sz w:val="28"/>
          <w:szCs w:val="28"/>
        </w:rPr>
        <w:t>уч.г</w:t>
      </w:r>
      <w:proofErr w:type="spellEnd"/>
      <w:r w:rsidR="003939BC">
        <w:rPr>
          <w:rFonts w:ascii="Times New Roman" w:hAnsi="Times New Roman" w:cs="Times New Roman"/>
          <w:b/>
          <w:i/>
          <w:sz w:val="28"/>
          <w:szCs w:val="28"/>
        </w:rPr>
        <w:t>., 2020-2021</w:t>
      </w:r>
      <w:r w:rsidR="00DA5401" w:rsidRPr="00DA54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A5401" w:rsidRPr="00DA5401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spellEnd"/>
      <w:r w:rsidR="00DA5401" w:rsidRPr="00DA5401">
        <w:rPr>
          <w:rFonts w:ascii="Times New Roman" w:hAnsi="Times New Roman" w:cs="Times New Roman"/>
          <w:b/>
          <w:i/>
          <w:sz w:val="28"/>
          <w:szCs w:val="28"/>
        </w:rPr>
        <w:t>. г. по курсам.</w:t>
      </w:r>
    </w:p>
    <w:p w:rsidR="00DA5401" w:rsidRPr="00DA5401" w:rsidRDefault="00DA5401" w:rsidP="00DA5401">
      <w:pPr>
        <w:pStyle w:val="a6"/>
        <w:tabs>
          <w:tab w:val="left" w:pos="2055"/>
        </w:tabs>
        <w:jc w:val="both"/>
        <w:rPr>
          <w:rFonts w:ascii="Times New Roman" w:hAnsi="Times New Roman"/>
          <w:sz w:val="28"/>
          <w:szCs w:val="28"/>
        </w:rPr>
      </w:pPr>
      <w:r w:rsidRPr="00DA5401">
        <w:rPr>
          <w:rFonts w:ascii="Times New Roman" w:hAnsi="Times New Roman"/>
        </w:rPr>
        <w:tab/>
      </w:r>
      <w:r w:rsidRPr="00DA5401">
        <w:rPr>
          <w:rFonts w:ascii="Times New Roman" w:hAnsi="Times New Roman"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2"/>
        <w:gridCol w:w="1597"/>
        <w:gridCol w:w="1594"/>
        <w:gridCol w:w="1597"/>
        <w:gridCol w:w="1594"/>
      </w:tblGrid>
      <w:tr w:rsidR="00DA5401" w:rsidRPr="00DA5401" w:rsidTr="00DA5401">
        <w:tc>
          <w:tcPr>
            <w:tcW w:w="3189" w:type="dxa"/>
            <w:gridSpan w:val="2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3191" w:type="dxa"/>
            <w:gridSpan w:val="2"/>
          </w:tcPr>
          <w:p w:rsidR="00DA5401" w:rsidRPr="00186951" w:rsidRDefault="00DA5401" w:rsidP="00DA54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86951">
              <w:rPr>
                <w:rFonts w:ascii="Times New Roman" w:hAnsi="Times New Roman" w:cs="Times New Roman"/>
                <w:b/>
                <w:color w:val="FF0000"/>
              </w:rPr>
              <w:t xml:space="preserve">2020-2021 </w:t>
            </w:r>
          </w:p>
        </w:tc>
        <w:tc>
          <w:tcPr>
            <w:tcW w:w="3191" w:type="dxa"/>
            <w:gridSpan w:val="2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5401">
              <w:rPr>
                <w:rFonts w:ascii="Times New Roman" w:hAnsi="Times New Roman" w:cs="Times New Roman"/>
                <w:b/>
              </w:rPr>
              <w:t xml:space="preserve">Динамика </w:t>
            </w:r>
          </w:p>
        </w:tc>
      </w:tr>
      <w:tr w:rsidR="00DA5401" w:rsidRPr="00DA5401" w:rsidTr="00DA5401">
        <w:trPr>
          <w:trHeight w:val="278"/>
        </w:trPr>
        <w:tc>
          <w:tcPr>
            <w:tcW w:w="1597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2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Качество знаний (%)</w:t>
            </w:r>
          </w:p>
        </w:tc>
        <w:tc>
          <w:tcPr>
            <w:tcW w:w="1597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4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Качество знаний (%)</w:t>
            </w:r>
          </w:p>
        </w:tc>
        <w:tc>
          <w:tcPr>
            <w:tcW w:w="1597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4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Качество знаний (%)</w:t>
            </w:r>
          </w:p>
        </w:tc>
      </w:tr>
      <w:tr w:rsidR="00DA5401" w:rsidRPr="00DA5401" w:rsidTr="00DA5401">
        <w:trPr>
          <w:trHeight w:val="277"/>
        </w:trPr>
        <w:tc>
          <w:tcPr>
            <w:tcW w:w="9571" w:type="dxa"/>
            <w:gridSpan w:val="6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5401">
              <w:rPr>
                <w:rFonts w:ascii="Times New Roman" w:hAnsi="Times New Roman" w:cs="Times New Roman"/>
                <w:b/>
              </w:rPr>
              <w:t>1 курс (бакалавриат)</w:t>
            </w:r>
          </w:p>
        </w:tc>
      </w:tr>
      <w:tr w:rsidR="00DA5401" w:rsidRPr="00DA5401" w:rsidTr="00DA5401">
        <w:trPr>
          <w:trHeight w:val="277"/>
        </w:trPr>
        <w:tc>
          <w:tcPr>
            <w:tcW w:w="1597" w:type="dxa"/>
            <w:shd w:val="clear" w:color="auto" w:fill="auto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1592" w:type="dxa"/>
            <w:shd w:val="clear" w:color="auto" w:fill="auto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597" w:type="dxa"/>
            <w:shd w:val="clear" w:color="auto" w:fill="auto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1594" w:type="dxa"/>
            <w:shd w:val="clear" w:color="auto" w:fill="auto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597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-2,3</w:t>
            </w:r>
          </w:p>
        </w:tc>
        <w:tc>
          <w:tcPr>
            <w:tcW w:w="1594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-17,6</w:t>
            </w:r>
          </w:p>
        </w:tc>
      </w:tr>
      <w:tr w:rsidR="00DA5401" w:rsidRPr="00DA5401" w:rsidTr="00DA5401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  <w:b/>
              </w:rPr>
              <w:t>2 курс (бакалавриат)</w:t>
            </w:r>
          </w:p>
        </w:tc>
      </w:tr>
      <w:tr w:rsidR="00DA5401" w:rsidRPr="00DA5401" w:rsidTr="00DA5401">
        <w:trPr>
          <w:trHeight w:val="277"/>
        </w:trPr>
        <w:tc>
          <w:tcPr>
            <w:tcW w:w="1597" w:type="dxa"/>
            <w:shd w:val="clear" w:color="auto" w:fill="auto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1592" w:type="dxa"/>
            <w:shd w:val="clear" w:color="auto" w:fill="auto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97" w:type="dxa"/>
            <w:shd w:val="clear" w:color="auto" w:fill="auto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1594" w:type="dxa"/>
            <w:shd w:val="clear" w:color="auto" w:fill="auto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97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-5,2</w:t>
            </w:r>
          </w:p>
        </w:tc>
        <w:tc>
          <w:tcPr>
            <w:tcW w:w="1594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+11</w:t>
            </w:r>
          </w:p>
        </w:tc>
      </w:tr>
      <w:tr w:rsidR="00DA5401" w:rsidRPr="00DA5401" w:rsidTr="00DA5401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  <w:b/>
              </w:rPr>
              <w:t>3 курс (бакалавриат)</w:t>
            </w:r>
          </w:p>
        </w:tc>
      </w:tr>
      <w:tr w:rsidR="00DA5401" w:rsidRPr="00DA5401" w:rsidTr="00DA5401">
        <w:trPr>
          <w:trHeight w:val="277"/>
        </w:trPr>
        <w:tc>
          <w:tcPr>
            <w:tcW w:w="1597" w:type="dxa"/>
            <w:shd w:val="clear" w:color="auto" w:fill="auto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1592" w:type="dxa"/>
            <w:shd w:val="clear" w:color="auto" w:fill="auto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597" w:type="dxa"/>
            <w:shd w:val="clear" w:color="auto" w:fill="auto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594" w:type="dxa"/>
            <w:shd w:val="clear" w:color="auto" w:fill="auto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597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+1,8</w:t>
            </w:r>
          </w:p>
        </w:tc>
        <w:tc>
          <w:tcPr>
            <w:tcW w:w="1594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-1,8</w:t>
            </w:r>
          </w:p>
        </w:tc>
      </w:tr>
      <w:tr w:rsidR="00DA5401" w:rsidRPr="00DA5401" w:rsidTr="00DA5401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  <w:b/>
              </w:rPr>
              <w:t>4 курс (бакалавриат)</w:t>
            </w:r>
          </w:p>
        </w:tc>
      </w:tr>
      <w:tr w:rsidR="00DA5401" w:rsidRPr="00DA5401" w:rsidTr="00DA5401">
        <w:trPr>
          <w:trHeight w:val="277"/>
        </w:trPr>
        <w:tc>
          <w:tcPr>
            <w:tcW w:w="1597" w:type="dxa"/>
            <w:shd w:val="clear" w:color="auto" w:fill="auto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1592" w:type="dxa"/>
            <w:shd w:val="clear" w:color="auto" w:fill="auto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597" w:type="dxa"/>
            <w:shd w:val="clear" w:color="auto" w:fill="auto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1594" w:type="dxa"/>
            <w:shd w:val="clear" w:color="auto" w:fill="auto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597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-3,2</w:t>
            </w:r>
          </w:p>
        </w:tc>
        <w:tc>
          <w:tcPr>
            <w:tcW w:w="1594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+0,7</w:t>
            </w:r>
          </w:p>
        </w:tc>
      </w:tr>
      <w:tr w:rsidR="00DA5401" w:rsidRPr="00DA5401" w:rsidTr="00DA5401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  <w:b/>
              </w:rPr>
              <w:t>5 курс (бакалавриат)</w:t>
            </w:r>
          </w:p>
        </w:tc>
      </w:tr>
      <w:tr w:rsidR="00DA5401" w:rsidRPr="00DA5401" w:rsidTr="00DA5401">
        <w:trPr>
          <w:trHeight w:val="277"/>
        </w:trPr>
        <w:tc>
          <w:tcPr>
            <w:tcW w:w="1597" w:type="dxa"/>
            <w:shd w:val="clear" w:color="auto" w:fill="auto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2" w:type="dxa"/>
            <w:shd w:val="clear" w:color="auto" w:fill="auto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97" w:type="dxa"/>
            <w:shd w:val="clear" w:color="auto" w:fill="auto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1594" w:type="dxa"/>
            <w:shd w:val="clear" w:color="auto" w:fill="auto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1597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-8,3</w:t>
            </w:r>
          </w:p>
        </w:tc>
        <w:tc>
          <w:tcPr>
            <w:tcW w:w="1594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+41,7</w:t>
            </w:r>
          </w:p>
        </w:tc>
      </w:tr>
      <w:tr w:rsidR="00DA5401" w:rsidRPr="00DA5401" w:rsidTr="00DA5401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5401">
              <w:rPr>
                <w:rFonts w:ascii="Times New Roman" w:hAnsi="Times New Roman" w:cs="Times New Roman"/>
                <w:b/>
              </w:rPr>
              <w:t>1 курс (магистратура)</w:t>
            </w:r>
          </w:p>
        </w:tc>
      </w:tr>
      <w:tr w:rsidR="00DA5401" w:rsidRPr="00DA5401" w:rsidTr="00DA5401">
        <w:trPr>
          <w:trHeight w:val="277"/>
        </w:trPr>
        <w:tc>
          <w:tcPr>
            <w:tcW w:w="1597" w:type="dxa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592" w:type="dxa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597" w:type="dxa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1594" w:type="dxa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1597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-4,7</w:t>
            </w:r>
          </w:p>
        </w:tc>
        <w:tc>
          <w:tcPr>
            <w:tcW w:w="1594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-4,7</w:t>
            </w:r>
          </w:p>
        </w:tc>
      </w:tr>
      <w:tr w:rsidR="00DA5401" w:rsidRPr="00DA5401" w:rsidTr="00DA5401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  <w:b/>
              </w:rPr>
              <w:t>2 курс (магистратура)</w:t>
            </w:r>
          </w:p>
        </w:tc>
      </w:tr>
      <w:tr w:rsidR="00DA5401" w:rsidRPr="00DA5401" w:rsidTr="00DA5401">
        <w:trPr>
          <w:trHeight w:val="277"/>
        </w:trPr>
        <w:tc>
          <w:tcPr>
            <w:tcW w:w="1597" w:type="dxa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592" w:type="dxa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597" w:type="dxa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594" w:type="dxa"/>
          </w:tcPr>
          <w:p w:rsidR="00DA5401" w:rsidRPr="00DA5401" w:rsidRDefault="00DA5401" w:rsidP="00DA540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597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+0,3</w:t>
            </w:r>
          </w:p>
        </w:tc>
        <w:tc>
          <w:tcPr>
            <w:tcW w:w="1594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+4</w:t>
            </w:r>
          </w:p>
        </w:tc>
      </w:tr>
    </w:tbl>
    <w:p w:rsidR="00DA5401" w:rsidRPr="00DA5401" w:rsidRDefault="00DA5401" w:rsidP="00DA5401">
      <w:pPr>
        <w:pStyle w:val="a6"/>
        <w:tabs>
          <w:tab w:val="left" w:pos="2055"/>
        </w:tabs>
        <w:ind w:left="-142"/>
        <w:jc w:val="both"/>
        <w:rPr>
          <w:rFonts w:ascii="Times New Roman" w:hAnsi="Times New Roman"/>
        </w:rPr>
      </w:pPr>
    </w:p>
    <w:p w:rsidR="00DA5401" w:rsidRPr="00DA5401" w:rsidRDefault="00DA5401" w:rsidP="00DA5401">
      <w:p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401">
        <w:rPr>
          <w:rFonts w:ascii="Times New Roman" w:hAnsi="Times New Roman" w:cs="Times New Roman"/>
          <w:sz w:val="28"/>
          <w:szCs w:val="28"/>
        </w:rPr>
        <w:t xml:space="preserve">Можно отметить, что почти на  всех курсах бакалавриата </w:t>
      </w:r>
      <w:r w:rsidR="00186951">
        <w:rPr>
          <w:rFonts w:ascii="Times New Roman" w:hAnsi="Times New Roman" w:cs="Times New Roman"/>
          <w:sz w:val="28"/>
          <w:szCs w:val="28"/>
        </w:rPr>
        <w:t>(</w:t>
      </w:r>
      <w:r w:rsidRPr="00DA5401">
        <w:rPr>
          <w:rFonts w:ascii="Times New Roman" w:hAnsi="Times New Roman" w:cs="Times New Roman"/>
          <w:sz w:val="28"/>
          <w:szCs w:val="28"/>
        </w:rPr>
        <w:t>за искл</w:t>
      </w:r>
      <w:r w:rsidR="00186951">
        <w:rPr>
          <w:rFonts w:ascii="Times New Roman" w:hAnsi="Times New Roman" w:cs="Times New Roman"/>
          <w:sz w:val="28"/>
          <w:szCs w:val="28"/>
        </w:rPr>
        <w:t>ючением 2-го курса) и 1-го курса магистратуры</w:t>
      </w:r>
      <w:r w:rsidRPr="00DA5401">
        <w:rPr>
          <w:rFonts w:ascii="Times New Roman" w:hAnsi="Times New Roman" w:cs="Times New Roman"/>
          <w:sz w:val="28"/>
          <w:szCs w:val="28"/>
        </w:rPr>
        <w:t xml:space="preserve"> показатели абсолютной успеваемости</w:t>
      </w:r>
      <w:r w:rsidR="00186951">
        <w:rPr>
          <w:rFonts w:ascii="Times New Roman" w:hAnsi="Times New Roman" w:cs="Times New Roman"/>
          <w:sz w:val="28"/>
          <w:szCs w:val="28"/>
        </w:rPr>
        <w:t xml:space="preserve"> составляют</w:t>
      </w:r>
      <w:r w:rsidRPr="00DA5401">
        <w:rPr>
          <w:rFonts w:ascii="Times New Roman" w:hAnsi="Times New Roman" w:cs="Times New Roman"/>
          <w:sz w:val="28"/>
          <w:szCs w:val="28"/>
        </w:rPr>
        <w:t xml:space="preserve"> более 90% и качества знаний не менее 70% (исключение 1</w:t>
      </w:r>
      <w:r w:rsidR="00186951">
        <w:rPr>
          <w:rFonts w:ascii="Times New Roman" w:hAnsi="Times New Roman" w:cs="Times New Roman"/>
          <w:sz w:val="28"/>
          <w:szCs w:val="28"/>
        </w:rPr>
        <w:t>-й</w:t>
      </w:r>
      <w:r w:rsidRPr="00DA5401">
        <w:rPr>
          <w:rFonts w:ascii="Times New Roman" w:hAnsi="Times New Roman" w:cs="Times New Roman"/>
          <w:sz w:val="28"/>
          <w:szCs w:val="28"/>
        </w:rPr>
        <w:t xml:space="preserve"> курс бакалавриата).  По сравнению с результатами зимней сессии 2019-2020 </w:t>
      </w:r>
      <w:proofErr w:type="spellStart"/>
      <w:r w:rsidRPr="00DA5401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r w:rsidRPr="00DA5401">
        <w:rPr>
          <w:rFonts w:ascii="Times New Roman" w:hAnsi="Times New Roman" w:cs="Times New Roman"/>
          <w:sz w:val="28"/>
          <w:szCs w:val="28"/>
        </w:rPr>
        <w:t xml:space="preserve"> показатели и успеваемости и качества знаний либо остались примерно</w:t>
      </w:r>
      <w:r w:rsidR="00186951">
        <w:rPr>
          <w:rFonts w:ascii="Times New Roman" w:hAnsi="Times New Roman" w:cs="Times New Roman"/>
          <w:sz w:val="28"/>
          <w:szCs w:val="28"/>
        </w:rPr>
        <w:t xml:space="preserve"> на прежнем уровне, либо </w:t>
      </w:r>
      <w:proofErr w:type="spellStart"/>
      <w:r w:rsidR="00186951">
        <w:rPr>
          <w:rFonts w:ascii="Times New Roman" w:hAnsi="Times New Roman" w:cs="Times New Roman"/>
          <w:sz w:val="28"/>
          <w:szCs w:val="28"/>
        </w:rPr>
        <w:t>незначитель</w:t>
      </w:r>
      <w:proofErr w:type="spellEnd"/>
      <w:r w:rsidR="00186951">
        <w:rPr>
          <w:rFonts w:ascii="Times New Roman" w:hAnsi="Times New Roman" w:cs="Times New Roman"/>
          <w:sz w:val="28"/>
          <w:szCs w:val="28"/>
        </w:rPr>
        <w:t xml:space="preserve"> ухудшились. О</w:t>
      </w:r>
      <w:r w:rsidRPr="00DA5401">
        <w:rPr>
          <w:rFonts w:ascii="Times New Roman" w:hAnsi="Times New Roman" w:cs="Times New Roman"/>
          <w:sz w:val="28"/>
          <w:szCs w:val="28"/>
        </w:rPr>
        <w:t xml:space="preserve">дной </w:t>
      </w:r>
      <w:r w:rsidRPr="00DA5401">
        <w:rPr>
          <w:rFonts w:ascii="Times New Roman" w:hAnsi="Times New Roman" w:cs="Times New Roman"/>
          <w:sz w:val="28"/>
          <w:szCs w:val="28"/>
        </w:rPr>
        <w:lastRenderedPageBreak/>
        <w:t>из причин снижения</w:t>
      </w:r>
      <w:r w:rsidR="00186951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Pr="00DA5401">
        <w:rPr>
          <w:rFonts w:ascii="Times New Roman" w:hAnsi="Times New Roman" w:cs="Times New Roman"/>
          <w:sz w:val="28"/>
          <w:szCs w:val="28"/>
        </w:rPr>
        <w:t xml:space="preserve"> является постоянное изменение условий обучения из-за пандемии, периодические смены очного и дистанционного облучения в тех или иных группах в связи карантином. Старшие курсы бакалавриата и</w:t>
      </w:r>
      <w:r w:rsidR="00186951">
        <w:rPr>
          <w:rFonts w:ascii="Times New Roman" w:hAnsi="Times New Roman" w:cs="Times New Roman"/>
          <w:sz w:val="28"/>
          <w:szCs w:val="28"/>
        </w:rPr>
        <w:t xml:space="preserve"> магистратура лучше сдали экзамены</w:t>
      </w:r>
      <w:r w:rsidRPr="00DA5401">
        <w:rPr>
          <w:rFonts w:ascii="Times New Roman" w:hAnsi="Times New Roman" w:cs="Times New Roman"/>
          <w:sz w:val="28"/>
          <w:szCs w:val="28"/>
        </w:rPr>
        <w:t xml:space="preserve"> и показали результаты на уровне прошлого года.</w:t>
      </w:r>
    </w:p>
    <w:p w:rsidR="00DA5401" w:rsidRPr="00DA5401" w:rsidRDefault="00DA5401" w:rsidP="00DA5401">
      <w:pPr>
        <w:jc w:val="both"/>
        <w:rPr>
          <w:rFonts w:ascii="Times New Roman" w:hAnsi="Times New Roman" w:cs="Times New Roman"/>
        </w:rPr>
      </w:pPr>
      <w:r w:rsidRPr="00DA5401">
        <w:rPr>
          <w:rFonts w:ascii="Times New Roman" w:hAnsi="Times New Roman" w:cs="Times New Roman"/>
          <w:noProof/>
        </w:rPr>
        <w:drawing>
          <wp:inline distT="0" distB="0" distL="0" distR="0">
            <wp:extent cx="5172075" cy="2324100"/>
            <wp:effectExtent l="19050" t="0" r="9525" b="0"/>
            <wp:docPr id="28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A5401" w:rsidRPr="00DA5401" w:rsidRDefault="00DA5401" w:rsidP="00DA5401">
      <w:pPr>
        <w:jc w:val="both"/>
        <w:rPr>
          <w:rFonts w:ascii="Times New Roman" w:hAnsi="Times New Roman" w:cs="Times New Roman"/>
        </w:rPr>
      </w:pPr>
    </w:p>
    <w:p w:rsidR="00DA5401" w:rsidRPr="00DA5401" w:rsidRDefault="00DA5401" w:rsidP="00DA5401">
      <w:pPr>
        <w:pStyle w:val="a6"/>
        <w:jc w:val="both"/>
        <w:rPr>
          <w:rFonts w:ascii="Times New Roman" w:hAnsi="Times New Roman"/>
        </w:rPr>
      </w:pPr>
      <w:r w:rsidRPr="00DA5401">
        <w:rPr>
          <w:rFonts w:ascii="Times New Roman" w:hAnsi="Times New Roman"/>
        </w:rPr>
        <w:t xml:space="preserve">Рис.2 Динамика показателей абсолютной успеваемости в зимнюю сессию за 2019-2020 </w:t>
      </w:r>
      <w:proofErr w:type="spellStart"/>
      <w:r w:rsidRPr="00DA5401">
        <w:rPr>
          <w:rFonts w:ascii="Times New Roman" w:hAnsi="Times New Roman"/>
        </w:rPr>
        <w:t>уч.г</w:t>
      </w:r>
      <w:proofErr w:type="spellEnd"/>
      <w:r w:rsidRPr="00DA5401">
        <w:rPr>
          <w:rFonts w:ascii="Times New Roman" w:hAnsi="Times New Roman"/>
        </w:rPr>
        <w:t xml:space="preserve">.,  2020-2021 </w:t>
      </w:r>
      <w:proofErr w:type="spellStart"/>
      <w:r w:rsidRPr="00DA5401">
        <w:rPr>
          <w:rFonts w:ascii="Times New Roman" w:hAnsi="Times New Roman"/>
        </w:rPr>
        <w:t>уч.г</w:t>
      </w:r>
      <w:proofErr w:type="spellEnd"/>
      <w:r w:rsidRPr="00DA5401">
        <w:rPr>
          <w:rFonts w:ascii="Times New Roman" w:hAnsi="Times New Roman"/>
        </w:rPr>
        <w:t>. по курсам бакалавриата и магистратуры  (%).</w:t>
      </w:r>
    </w:p>
    <w:p w:rsidR="00DA5401" w:rsidRPr="00DA5401" w:rsidRDefault="00DA5401" w:rsidP="00DA5401">
      <w:pPr>
        <w:jc w:val="both"/>
        <w:rPr>
          <w:rFonts w:ascii="Times New Roman" w:hAnsi="Times New Roman" w:cs="Times New Roman"/>
        </w:rPr>
      </w:pPr>
    </w:p>
    <w:p w:rsidR="00DA5401" w:rsidRPr="00DA5401" w:rsidRDefault="00DA5401" w:rsidP="00DA5401">
      <w:pPr>
        <w:jc w:val="both"/>
        <w:rPr>
          <w:rFonts w:ascii="Times New Roman" w:hAnsi="Times New Roman" w:cs="Times New Roman"/>
        </w:rPr>
      </w:pPr>
      <w:r w:rsidRPr="00DA5401">
        <w:rPr>
          <w:rFonts w:ascii="Times New Roman" w:hAnsi="Times New Roman" w:cs="Times New Roman"/>
          <w:noProof/>
        </w:rPr>
        <w:drawing>
          <wp:inline distT="0" distB="0" distL="0" distR="0">
            <wp:extent cx="4857750" cy="2428875"/>
            <wp:effectExtent l="19050" t="0" r="19050" b="0"/>
            <wp:docPr id="29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A5401" w:rsidRPr="00DA5401" w:rsidRDefault="00DA5401" w:rsidP="00DA5401">
      <w:pPr>
        <w:jc w:val="both"/>
        <w:rPr>
          <w:rFonts w:ascii="Times New Roman" w:hAnsi="Times New Roman" w:cs="Times New Roman"/>
        </w:rPr>
      </w:pPr>
    </w:p>
    <w:p w:rsidR="00DA5401" w:rsidRPr="00DA5401" w:rsidRDefault="00DA5401" w:rsidP="00DA5401">
      <w:pPr>
        <w:jc w:val="both"/>
        <w:rPr>
          <w:rFonts w:ascii="Times New Roman" w:hAnsi="Times New Roman" w:cs="Times New Roman"/>
        </w:rPr>
      </w:pPr>
    </w:p>
    <w:p w:rsidR="00DA5401" w:rsidRPr="00DA5401" w:rsidRDefault="00DA5401" w:rsidP="00DA5401">
      <w:pPr>
        <w:pStyle w:val="a6"/>
        <w:jc w:val="both"/>
        <w:rPr>
          <w:rFonts w:ascii="Times New Roman" w:hAnsi="Times New Roman"/>
        </w:rPr>
      </w:pPr>
      <w:r w:rsidRPr="00DA5401">
        <w:rPr>
          <w:rFonts w:ascii="Times New Roman" w:hAnsi="Times New Roman"/>
        </w:rPr>
        <w:t xml:space="preserve">Рис.3 Динамика показателей качества знаний в зимнюю сессию за 2019-2020 </w:t>
      </w:r>
      <w:proofErr w:type="spellStart"/>
      <w:r w:rsidRPr="00DA5401">
        <w:rPr>
          <w:rFonts w:ascii="Times New Roman" w:hAnsi="Times New Roman"/>
        </w:rPr>
        <w:t>уч.г</w:t>
      </w:r>
      <w:proofErr w:type="spellEnd"/>
      <w:r w:rsidRPr="00DA5401">
        <w:rPr>
          <w:rFonts w:ascii="Times New Roman" w:hAnsi="Times New Roman"/>
        </w:rPr>
        <w:t xml:space="preserve">.,  2020-2021 </w:t>
      </w:r>
      <w:proofErr w:type="spellStart"/>
      <w:r w:rsidRPr="00DA5401">
        <w:rPr>
          <w:rFonts w:ascii="Times New Roman" w:hAnsi="Times New Roman"/>
        </w:rPr>
        <w:t>уч.г</w:t>
      </w:r>
      <w:proofErr w:type="spellEnd"/>
      <w:r w:rsidRPr="00DA5401">
        <w:rPr>
          <w:rFonts w:ascii="Times New Roman" w:hAnsi="Times New Roman"/>
        </w:rPr>
        <w:t xml:space="preserve">. по курсам </w:t>
      </w:r>
      <w:proofErr w:type="spellStart"/>
      <w:r w:rsidRPr="00DA5401">
        <w:rPr>
          <w:rFonts w:ascii="Times New Roman" w:hAnsi="Times New Roman"/>
        </w:rPr>
        <w:t>баклавриата</w:t>
      </w:r>
      <w:proofErr w:type="spellEnd"/>
      <w:r w:rsidRPr="00DA5401">
        <w:rPr>
          <w:rFonts w:ascii="Times New Roman" w:hAnsi="Times New Roman"/>
        </w:rPr>
        <w:t xml:space="preserve"> и магистратуры(%).</w:t>
      </w:r>
    </w:p>
    <w:p w:rsidR="00DA5401" w:rsidRPr="00DA5401" w:rsidRDefault="00DA5401" w:rsidP="00DA5401">
      <w:pPr>
        <w:pStyle w:val="a6"/>
        <w:jc w:val="both"/>
        <w:rPr>
          <w:rFonts w:ascii="Times New Roman" w:hAnsi="Times New Roman"/>
        </w:rPr>
      </w:pPr>
    </w:p>
    <w:p w:rsidR="00DA5401" w:rsidRPr="00DA5401" w:rsidRDefault="00DA5401" w:rsidP="00DA5401">
      <w:pPr>
        <w:jc w:val="both"/>
        <w:rPr>
          <w:rFonts w:ascii="Times New Roman" w:hAnsi="Times New Roman" w:cs="Times New Roman"/>
          <w:sz w:val="28"/>
          <w:szCs w:val="28"/>
        </w:rPr>
      </w:pPr>
      <w:r w:rsidRPr="00DA5401">
        <w:rPr>
          <w:rFonts w:ascii="Times New Roman" w:hAnsi="Times New Roman" w:cs="Times New Roman"/>
          <w:sz w:val="28"/>
          <w:szCs w:val="28"/>
        </w:rPr>
        <w:lastRenderedPageBreak/>
        <w:t xml:space="preserve">Сравнение показателей зимних сессий 2019-2020 </w:t>
      </w:r>
      <w:proofErr w:type="spellStart"/>
      <w:r w:rsidRPr="00DA540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DA5401">
        <w:rPr>
          <w:rFonts w:ascii="Times New Roman" w:hAnsi="Times New Roman" w:cs="Times New Roman"/>
          <w:sz w:val="28"/>
          <w:szCs w:val="28"/>
        </w:rPr>
        <w:t xml:space="preserve">. и 2020-2021 </w:t>
      </w:r>
      <w:proofErr w:type="spellStart"/>
      <w:r w:rsidRPr="00DA540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DA5401">
        <w:rPr>
          <w:rFonts w:ascii="Times New Roman" w:hAnsi="Times New Roman" w:cs="Times New Roman"/>
          <w:sz w:val="28"/>
          <w:szCs w:val="28"/>
        </w:rPr>
        <w:t xml:space="preserve">. представлены в таблице 4. </w:t>
      </w:r>
    </w:p>
    <w:p w:rsidR="00DA5401" w:rsidRPr="00DA5401" w:rsidRDefault="00DA5401" w:rsidP="00DA54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401">
        <w:rPr>
          <w:rFonts w:ascii="Times New Roman" w:hAnsi="Times New Roman" w:cs="Times New Roman"/>
          <w:b/>
          <w:i/>
          <w:sz w:val="28"/>
          <w:szCs w:val="28"/>
        </w:rPr>
        <w:t>Динамика результатов зимних сес</w:t>
      </w:r>
      <w:r w:rsidR="00186951">
        <w:rPr>
          <w:rFonts w:ascii="Times New Roman" w:hAnsi="Times New Roman" w:cs="Times New Roman"/>
          <w:b/>
          <w:i/>
          <w:sz w:val="28"/>
          <w:szCs w:val="28"/>
        </w:rPr>
        <w:t xml:space="preserve">сий 2019-2020 </w:t>
      </w:r>
      <w:proofErr w:type="spellStart"/>
      <w:r w:rsidR="00186951">
        <w:rPr>
          <w:rFonts w:ascii="Times New Roman" w:hAnsi="Times New Roman" w:cs="Times New Roman"/>
          <w:b/>
          <w:i/>
          <w:sz w:val="28"/>
          <w:szCs w:val="28"/>
        </w:rPr>
        <w:t>уч.г</w:t>
      </w:r>
      <w:proofErr w:type="spellEnd"/>
      <w:r w:rsidR="00186951">
        <w:rPr>
          <w:rFonts w:ascii="Times New Roman" w:hAnsi="Times New Roman" w:cs="Times New Roman"/>
          <w:b/>
          <w:i/>
          <w:sz w:val="28"/>
          <w:szCs w:val="28"/>
        </w:rPr>
        <w:t>. и 2020-2021</w:t>
      </w:r>
      <w:r w:rsidRPr="00DA54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A5401">
        <w:rPr>
          <w:rFonts w:ascii="Times New Roman" w:hAnsi="Times New Roman" w:cs="Times New Roman"/>
          <w:b/>
          <w:i/>
          <w:sz w:val="28"/>
          <w:szCs w:val="28"/>
        </w:rPr>
        <w:t>уч.г</w:t>
      </w:r>
      <w:proofErr w:type="spellEnd"/>
    </w:p>
    <w:p w:rsidR="00DA5401" w:rsidRPr="00DA5401" w:rsidRDefault="00DA5401" w:rsidP="00DA5401">
      <w:pPr>
        <w:jc w:val="both"/>
        <w:rPr>
          <w:rFonts w:ascii="Times New Roman" w:hAnsi="Times New Roman" w:cs="Times New Roman"/>
          <w:sz w:val="28"/>
          <w:szCs w:val="28"/>
        </w:rPr>
      </w:pPr>
      <w:r w:rsidRPr="00DA5401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887"/>
        <w:gridCol w:w="772"/>
        <w:gridCol w:w="947"/>
        <w:gridCol w:w="698"/>
        <w:gridCol w:w="884"/>
        <w:gridCol w:w="771"/>
        <w:gridCol w:w="750"/>
        <w:gridCol w:w="772"/>
        <w:gridCol w:w="876"/>
        <w:gridCol w:w="771"/>
        <w:gridCol w:w="743"/>
      </w:tblGrid>
      <w:tr w:rsidR="00DA5401" w:rsidRPr="00DA5401" w:rsidTr="00DA5401">
        <w:tc>
          <w:tcPr>
            <w:tcW w:w="3306" w:type="dxa"/>
            <w:gridSpan w:val="4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3103" w:type="dxa"/>
            <w:gridSpan w:val="4"/>
          </w:tcPr>
          <w:p w:rsidR="00DA5401" w:rsidRPr="00186951" w:rsidRDefault="00DA5401" w:rsidP="00DA540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86951">
              <w:rPr>
                <w:rFonts w:ascii="Times New Roman" w:hAnsi="Times New Roman" w:cs="Times New Roman"/>
                <w:b/>
                <w:color w:val="FF0000"/>
              </w:rPr>
              <w:t>2020-2021</w:t>
            </w:r>
          </w:p>
        </w:tc>
        <w:tc>
          <w:tcPr>
            <w:tcW w:w="3162" w:type="dxa"/>
            <w:gridSpan w:val="4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5401">
              <w:rPr>
                <w:rFonts w:ascii="Times New Roman" w:hAnsi="Times New Roman" w:cs="Times New Roman"/>
                <w:b/>
              </w:rPr>
              <w:t xml:space="preserve">Динамика </w:t>
            </w:r>
          </w:p>
        </w:tc>
      </w:tr>
      <w:tr w:rsidR="00DA5401" w:rsidRPr="00DA5401" w:rsidTr="00DA5401">
        <w:trPr>
          <w:cantSplit/>
          <w:trHeight w:val="1254"/>
        </w:trPr>
        <w:tc>
          <w:tcPr>
            <w:tcW w:w="700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401"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  <w:proofErr w:type="spellStart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proofErr w:type="spellEnd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 xml:space="preserve">. только </w:t>
            </w:r>
            <w:proofErr w:type="spellStart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отл.оц</w:t>
            </w:r>
            <w:proofErr w:type="spellEnd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887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401"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  <w:proofErr w:type="spellStart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proofErr w:type="spellEnd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 xml:space="preserve">. только отличные </w:t>
            </w:r>
            <w:proofErr w:type="spellStart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хор.оц</w:t>
            </w:r>
            <w:proofErr w:type="spellEnd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72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Неуспе</w:t>
            </w:r>
            <w:proofErr w:type="spellEnd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вающие</w:t>
            </w:r>
            <w:proofErr w:type="spellEnd"/>
          </w:p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947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Задол</w:t>
            </w:r>
            <w:proofErr w:type="spellEnd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женностей</w:t>
            </w:r>
            <w:proofErr w:type="spellEnd"/>
          </w:p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401"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  <w:proofErr w:type="spellStart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proofErr w:type="spellEnd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 xml:space="preserve">. только </w:t>
            </w:r>
            <w:proofErr w:type="spellStart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отл.оц</w:t>
            </w:r>
            <w:proofErr w:type="spellEnd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884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401"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  <w:proofErr w:type="spellStart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proofErr w:type="spellEnd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 xml:space="preserve">. только отличные </w:t>
            </w:r>
            <w:proofErr w:type="spellStart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хор.оц</w:t>
            </w:r>
            <w:proofErr w:type="spellEnd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71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Неуспе</w:t>
            </w:r>
            <w:proofErr w:type="spellEnd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вающие</w:t>
            </w:r>
            <w:proofErr w:type="spellEnd"/>
          </w:p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50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задолж</w:t>
            </w:r>
            <w:proofErr w:type="spellEnd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401"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  <w:proofErr w:type="spellStart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proofErr w:type="spellEnd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 xml:space="preserve">. только </w:t>
            </w:r>
            <w:proofErr w:type="spellStart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отл.оц</w:t>
            </w:r>
            <w:proofErr w:type="spellEnd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876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401"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  <w:proofErr w:type="spellStart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proofErr w:type="spellEnd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 xml:space="preserve">. только отличные </w:t>
            </w:r>
            <w:proofErr w:type="spellStart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хор.оц</w:t>
            </w:r>
            <w:proofErr w:type="spellEnd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71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Неуспе</w:t>
            </w:r>
            <w:proofErr w:type="spellEnd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вающие</w:t>
            </w:r>
            <w:proofErr w:type="spellEnd"/>
          </w:p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43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задолж</w:t>
            </w:r>
            <w:proofErr w:type="spellEnd"/>
            <w:r w:rsidRPr="00DA540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401" w:rsidRPr="00DA5401" w:rsidTr="00DA5401">
        <w:trPr>
          <w:trHeight w:val="277"/>
        </w:trPr>
        <w:tc>
          <w:tcPr>
            <w:tcW w:w="9571" w:type="dxa"/>
            <w:gridSpan w:val="12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  <w:b/>
              </w:rPr>
              <w:t>1 курс (бакалавриат)</w:t>
            </w:r>
          </w:p>
        </w:tc>
      </w:tr>
      <w:tr w:rsidR="00DA5401" w:rsidRPr="00DA5401" w:rsidTr="00DA5401">
        <w:trPr>
          <w:trHeight w:val="277"/>
        </w:trPr>
        <w:tc>
          <w:tcPr>
            <w:tcW w:w="700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887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772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47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8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884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771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750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2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-11,4</w:t>
            </w:r>
          </w:p>
        </w:tc>
        <w:tc>
          <w:tcPr>
            <w:tcW w:w="876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-17,6</w:t>
            </w:r>
          </w:p>
        </w:tc>
        <w:tc>
          <w:tcPr>
            <w:tcW w:w="771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+3,3</w:t>
            </w:r>
          </w:p>
        </w:tc>
        <w:tc>
          <w:tcPr>
            <w:tcW w:w="743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-16</w:t>
            </w:r>
          </w:p>
        </w:tc>
      </w:tr>
      <w:tr w:rsidR="00DA5401" w:rsidRPr="00DA5401" w:rsidTr="00DA5401">
        <w:trPr>
          <w:trHeight w:val="277"/>
        </w:trPr>
        <w:tc>
          <w:tcPr>
            <w:tcW w:w="9571" w:type="dxa"/>
            <w:gridSpan w:val="12"/>
            <w:shd w:val="clear" w:color="auto" w:fill="FFFFFF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  <w:b/>
              </w:rPr>
              <w:t>2 курс (бакалавриат)</w:t>
            </w:r>
          </w:p>
        </w:tc>
      </w:tr>
      <w:tr w:rsidR="00DA5401" w:rsidRPr="00DA5401" w:rsidTr="00DA5401">
        <w:trPr>
          <w:trHeight w:val="277"/>
        </w:trPr>
        <w:tc>
          <w:tcPr>
            <w:tcW w:w="700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7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72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47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8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4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71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750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72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876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+11</w:t>
            </w:r>
          </w:p>
        </w:tc>
        <w:tc>
          <w:tcPr>
            <w:tcW w:w="771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+5,2</w:t>
            </w:r>
          </w:p>
        </w:tc>
        <w:tc>
          <w:tcPr>
            <w:tcW w:w="743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-18</w:t>
            </w:r>
          </w:p>
        </w:tc>
      </w:tr>
      <w:tr w:rsidR="00DA5401" w:rsidRPr="00DA5401" w:rsidTr="00DA5401">
        <w:trPr>
          <w:trHeight w:val="277"/>
        </w:trPr>
        <w:tc>
          <w:tcPr>
            <w:tcW w:w="9571" w:type="dxa"/>
            <w:gridSpan w:val="12"/>
            <w:shd w:val="clear" w:color="auto" w:fill="FFFFFF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  <w:b/>
              </w:rPr>
              <w:t>3 курс (бакалавриат)</w:t>
            </w:r>
          </w:p>
        </w:tc>
      </w:tr>
      <w:tr w:rsidR="00DA5401" w:rsidRPr="00DA5401" w:rsidTr="00DA5401">
        <w:trPr>
          <w:trHeight w:val="277"/>
        </w:trPr>
        <w:tc>
          <w:tcPr>
            <w:tcW w:w="700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 xml:space="preserve">26,4 </w:t>
            </w:r>
          </w:p>
        </w:tc>
        <w:tc>
          <w:tcPr>
            <w:tcW w:w="887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772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47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8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84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771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50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2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+8,6</w:t>
            </w:r>
          </w:p>
        </w:tc>
        <w:tc>
          <w:tcPr>
            <w:tcW w:w="876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-1,8</w:t>
            </w:r>
          </w:p>
        </w:tc>
        <w:tc>
          <w:tcPr>
            <w:tcW w:w="771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-1,8</w:t>
            </w:r>
          </w:p>
        </w:tc>
        <w:tc>
          <w:tcPr>
            <w:tcW w:w="743" w:type="dxa"/>
            <w:shd w:val="clear" w:color="auto" w:fill="FFFFFF" w:themeFill="background1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-9</w:t>
            </w:r>
          </w:p>
        </w:tc>
      </w:tr>
      <w:tr w:rsidR="00DA5401" w:rsidRPr="00DA5401" w:rsidTr="00DA5401">
        <w:trPr>
          <w:trHeight w:val="277"/>
        </w:trPr>
        <w:tc>
          <w:tcPr>
            <w:tcW w:w="9571" w:type="dxa"/>
            <w:gridSpan w:val="12"/>
            <w:shd w:val="clear" w:color="auto" w:fill="FFFFFF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  <w:b/>
              </w:rPr>
              <w:t>4 курс (бакалавриат)</w:t>
            </w:r>
          </w:p>
        </w:tc>
      </w:tr>
      <w:tr w:rsidR="00DA5401" w:rsidRPr="00DA5401" w:rsidTr="00DA5401">
        <w:trPr>
          <w:trHeight w:val="277"/>
        </w:trPr>
        <w:tc>
          <w:tcPr>
            <w:tcW w:w="700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887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772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47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8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884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771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750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2" w:type="dxa"/>
            <w:shd w:val="clear" w:color="auto" w:fill="FFFFFF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-2,2</w:t>
            </w:r>
          </w:p>
        </w:tc>
        <w:tc>
          <w:tcPr>
            <w:tcW w:w="876" w:type="dxa"/>
            <w:shd w:val="clear" w:color="auto" w:fill="FFFFFF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+0,7</w:t>
            </w:r>
          </w:p>
        </w:tc>
        <w:tc>
          <w:tcPr>
            <w:tcW w:w="771" w:type="dxa"/>
            <w:shd w:val="clear" w:color="auto" w:fill="FFFFFF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+3,3</w:t>
            </w:r>
          </w:p>
        </w:tc>
        <w:tc>
          <w:tcPr>
            <w:tcW w:w="743" w:type="dxa"/>
            <w:shd w:val="clear" w:color="auto" w:fill="FFFFFF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+3</w:t>
            </w:r>
          </w:p>
        </w:tc>
      </w:tr>
      <w:tr w:rsidR="00DA5401" w:rsidRPr="00DA5401" w:rsidTr="00DA5401">
        <w:trPr>
          <w:trHeight w:val="277"/>
        </w:trPr>
        <w:tc>
          <w:tcPr>
            <w:tcW w:w="9571" w:type="dxa"/>
            <w:gridSpan w:val="12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5401">
              <w:rPr>
                <w:rFonts w:ascii="Times New Roman" w:hAnsi="Times New Roman" w:cs="Times New Roman"/>
                <w:b/>
              </w:rPr>
              <w:t>5 курс (бакалавриат)</w:t>
            </w:r>
          </w:p>
        </w:tc>
      </w:tr>
      <w:tr w:rsidR="00DA5401" w:rsidRPr="00DA5401" w:rsidTr="00DA5401">
        <w:trPr>
          <w:trHeight w:val="277"/>
        </w:trPr>
        <w:tc>
          <w:tcPr>
            <w:tcW w:w="700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7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2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884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771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750" w:type="dxa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2" w:type="dxa"/>
            <w:shd w:val="clear" w:color="auto" w:fill="FFFFFF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+8,3</w:t>
            </w:r>
          </w:p>
        </w:tc>
        <w:tc>
          <w:tcPr>
            <w:tcW w:w="876" w:type="dxa"/>
            <w:shd w:val="clear" w:color="auto" w:fill="FFFFFF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+41,7</w:t>
            </w:r>
          </w:p>
        </w:tc>
        <w:tc>
          <w:tcPr>
            <w:tcW w:w="771" w:type="dxa"/>
            <w:shd w:val="clear" w:color="auto" w:fill="FFFFFF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+8,3</w:t>
            </w:r>
          </w:p>
        </w:tc>
        <w:tc>
          <w:tcPr>
            <w:tcW w:w="743" w:type="dxa"/>
            <w:shd w:val="clear" w:color="auto" w:fill="FFFFFF"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+4</w:t>
            </w:r>
          </w:p>
        </w:tc>
      </w:tr>
    </w:tbl>
    <w:p w:rsidR="00DA5401" w:rsidRPr="00DA5401" w:rsidRDefault="00DA5401" w:rsidP="00DA5401">
      <w:pPr>
        <w:ind w:left="-284"/>
        <w:jc w:val="both"/>
        <w:rPr>
          <w:rFonts w:ascii="Times New Roman" w:hAnsi="Times New Roman" w:cs="Times New Roman"/>
        </w:rPr>
      </w:pPr>
    </w:p>
    <w:p w:rsidR="00DA5401" w:rsidRPr="00DA5401" w:rsidRDefault="00186951" w:rsidP="00DA5401">
      <w:pPr>
        <w:pStyle w:val="a7"/>
        <w:spacing w:before="0" w:beforeAutospacing="0" w:after="0" w:afterAutospacing="0" w:line="360" w:lineRule="auto"/>
        <w:ind w:firstLine="10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A5401" w:rsidRPr="00DA5401">
        <w:rPr>
          <w:color w:val="000000"/>
          <w:sz w:val="28"/>
          <w:szCs w:val="28"/>
        </w:rPr>
        <w:t>рактически в каждой учебной группе есть студенты, сдавшие сессию на оценки «отлично». Наилучший результат у студентов 5</w:t>
      </w:r>
      <w:r>
        <w:rPr>
          <w:color w:val="000000"/>
          <w:sz w:val="28"/>
          <w:szCs w:val="28"/>
        </w:rPr>
        <w:t>-го</w:t>
      </w:r>
      <w:r w:rsidR="00DA5401" w:rsidRPr="00DA5401">
        <w:rPr>
          <w:color w:val="000000"/>
          <w:sz w:val="28"/>
          <w:szCs w:val="28"/>
        </w:rPr>
        <w:t xml:space="preserve"> курса – 58,3%, то есть более половины выпускников  направления 44.03.05 Педагогическое образование с двумя профилями подготовки профили Музыка. ИЗО -</w:t>
      </w:r>
      <w:r>
        <w:rPr>
          <w:color w:val="000000"/>
          <w:sz w:val="28"/>
          <w:szCs w:val="28"/>
        </w:rPr>
        <w:t xml:space="preserve"> "круглые" отличники. На 3-ем и 4-</w:t>
      </w:r>
      <w:r w:rsidR="00DA5401" w:rsidRPr="00DA5401">
        <w:rPr>
          <w:color w:val="000000"/>
          <w:sz w:val="28"/>
          <w:szCs w:val="28"/>
        </w:rPr>
        <w:t>ом курсах каждый третий</w:t>
      </w:r>
      <w:r>
        <w:rPr>
          <w:color w:val="000000"/>
          <w:sz w:val="28"/>
          <w:szCs w:val="28"/>
        </w:rPr>
        <w:t xml:space="preserve"> студент -  "отличник". С</w:t>
      </w:r>
      <w:r w:rsidR="00DA5401" w:rsidRPr="00DA5401">
        <w:rPr>
          <w:color w:val="000000"/>
          <w:sz w:val="28"/>
          <w:szCs w:val="28"/>
        </w:rPr>
        <w:t>реди студентов 1</w:t>
      </w:r>
      <w:r>
        <w:rPr>
          <w:color w:val="000000"/>
          <w:sz w:val="28"/>
          <w:szCs w:val="28"/>
        </w:rPr>
        <w:t>-го</w:t>
      </w:r>
      <w:r w:rsidR="00DA5401" w:rsidRPr="00DA5401">
        <w:rPr>
          <w:color w:val="000000"/>
          <w:sz w:val="28"/>
          <w:szCs w:val="28"/>
        </w:rPr>
        <w:t xml:space="preserve"> курса сдали сессию на отлично только 10,8%, хотя процент неуспевающих(8,6%) меньше, чем среднее значение по</w:t>
      </w:r>
      <w:r>
        <w:rPr>
          <w:color w:val="000000"/>
          <w:sz w:val="28"/>
          <w:szCs w:val="28"/>
        </w:rPr>
        <w:t xml:space="preserve"> факультету(10,7%). К</w:t>
      </w:r>
      <w:r w:rsidR="00DA5401" w:rsidRPr="00DA5401">
        <w:rPr>
          <w:color w:val="000000"/>
          <w:sz w:val="28"/>
          <w:szCs w:val="28"/>
        </w:rPr>
        <w:t>оличество</w:t>
      </w:r>
      <w:r>
        <w:rPr>
          <w:color w:val="000000"/>
          <w:sz w:val="28"/>
          <w:szCs w:val="28"/>
        </w:rPr>
        <w:t xml:space="preserve"> задолженностей у студентов 1-го курса</w:t>
      </w:r>
      <w:r w:rsidR="00DA5401" w:rsidRPr="00DA5401">
        <w:rPr>
          <w:color w:val="000000"/>
          <w:sz w:val="28"/>
          <w:szCs w:val="28"/>
        </w:rPr>
        <w:t xml:space="preserve"> меньше, чем на других курсах (17</w:t>
      </w:r>
      <w:r>
        <w:rPr>
          <w:color w:val="000000"/>
          <w:sz w:val="28"/>
          <w:szCs w:val="28"/>
        </w:rPr>
        <w:t xml:space="preserve"> человек</w:t>
      </w:r>
      <w:r w:rsidR="00DA5401" w:rsidRPr="00DA5401">
        <w:rPr>
          <w:color w:val="000000"/>
          <w:sz w:val="28"/>
          <w:szCs w:val="28"/>
        </w:rPr>
        <w:t>). Наибольшее ко</w:t>
      </w:r>
      <w:r>
        <w:rPr>
          <w:color w:val="000000"/>
          <w:sz w:val="28"/>
          <w:szCs w:val="28"/>
        </w:rPr>
        <w:t xml:space="preserve">личество </w:t>
      </w:r>
      <w:proofErr w:type="spellStart"/>
      <w:r>
        <w:rPr>
          <w:color w:val="000000"/>
          <w:sz w:val="28"/>
          <w:szCs w:val="28"/>
        </w:rPr>
        <w:t>задолженников</w:t>
      </w:r>
      <w:proofErr w:type="spellEnd"/>
      <w:r>
        <w:rPr>
          <w:color w:val="000000"/>
          <w:sz w:val="28"/>
          <w:szCs w:val="28"/>
        </w:rPr>
        <w:t xml:space="preserve"> на 2-ом</w:t>
      </w:r>
      <w:r w:rsidR="00DA5401" w:rsidRPr="00DA5401">
        <w:rPr>
          <w:color w:val="000000"/>
          <w:sz w:val="28"/>
          <w:szCs w:val="28"/>
        </w:rPr>
        <w:t xml:space="preserve"> курсе бакалавриата – 23 человека.</w:t>
      </w:r>
    </w:p>
    <w:p w:rsidR="00DA5401" w:rsidRPr="00DA5401" w:rsidRDefault="00DA5401" w:rsidP="00DA5401">
      <w:pPr>
        <w:pStyle w:val="a7"/>
        <w:spacing w:before="0" w:beforeAutospacing="0" w:after="0" w:afterAutospacing="0" w:line="360" w:lineRule="auto"/>
        <w:ind w:firstLine="1080"/>
        <w:jc w:val="both"/>
        <w:rPr>
          <w:color w:val="000000"/>
          <w:sz w:val="28"/>
          <w:szCs w:val="28"/>
        </w:rPr>
      </w:pPr>
      <w:r w:rsidRPr="00DA5401">
        <w:rPr>
          <w:color w:val="000000"/>
          <w:sz w:val="28"/>
          <w:szCs w:val="28"/>
        </w:rPr>
        <w:lastRenderedPageBreak/>
        <w:t xml:space="preserve">Количество неуспевающих превысило показатели зимней сессии </w:t>
      </w:r>
      <w:r w:rsidR="004A208B">
        <w:rPr>
          <w:color w:val="000000"/>
          <w:sz w:val="28"/>
          <w:szCs w:val="28"/>
        </w:rPr>
        <w:t xml:space="preserve">2019-2020 </w:t>
      </w:r>
      <w:proofErr w:type="spellStart"/>
      <w:r w:rsidR="004A208B">
        <w:rPr>
          <w:color w:val="000000"/>
          <w:sz w:val="28"/>
          <w:szCs w:val="28"/>
        </w:rPr>
        <w:t>уч.года</w:t>
      </w:r>
      <w:proofErr w:type="spellEnd"/>
      <w:r w:rsidR="004A208B">
        <w:rPr>
          <w:color w:val="000000"/>
          <w:sz w:val="28"/>
          <w:szCs w:val="28"/>
        </w:rPr>
        <w:t xml:space="preserve">. </w:t>
      </w:r>
      <w:r w:rsidRPr="00DA5401">
        <w:rPr>
          <w:color w:val="000000"/>
          <w:sz w:val="28"/>
          <w:szCs w:val="28"/>
        </w:rPr>
        <w:t>Показатель количества академических задолженностей по сравнению</w:t>
      </w:r>
      <w:r w:rsidR="004A208B">
        <w:rPr>
          <w:color w:val="000000"/>
          <w:sz w:val="28"/>
          <w:szCs w:val="28"/>
        </w:rPr>
        <w:t xml:space="preserve"> с аналогичным периодом 2019-2020</w:t>
      </w:r>
      <w:r w:rsidRPr="00DA5401">
        <w:rPr>
          <w:color w:val="000000"/>
          <w:sz w:val="28"/>
          <w:szCs w:val="28"/>
        </w:rPr>
        <w:t xml:space="preserve"> </w:t>
      </w:r>
      <w:proofErr w:type="spellStart"/>
      <w:r w:rsidR="004A208B">
        <w:rPr>
          <w:color w:val="000000"/>
          <w:sz w:val="28"/>
          <w:szCs w:val="28"/>
        </w:rPr>
        <w:t>уч.</w:t>
      </w:r>
      <w:r w:rsidRPr="00DA5401">
        <w:rPr>
          <w:color w:val="000000"/>
          <w:sz w:val="28"/>
          <w:szCs w:val="28"/>
        </w:rPr>
        <w:t>года</w:t>
      </w:r>
      <w:proofErr w:type="spellEnd"/>
      <w:r w:rsidRPr="00DA5401">
        <w:rPr>
          <w:color w:val="000000"/>
          <w:sz w:val="28"/>
          <w:szCs w:val="28"/>
        </w:rPr>
        <w:t xml:space="preserve"> уменьши</w:t>
      </w:r>
      <w:r w:rsidR="007475B1">
        <w:rPr>
          <w:color w:val="000000"/>
          <w:sz w:val="28"/>
          <w:szCs w:val="28"/>
        </w:rPr>
        <w:t xml:space="preserve">лся. Результаты отражены на рисунках </w:t>
      </w:r>
      <w:r w:rsidRPr="00DA5401">
        <w:rPr>
          <w:color w:val="000000"/>
          <w:sz w:val="28"/>
          <w:szCs w:val="28"/>
        </w:rPr>
        <w:t>4 и 5.</w:t>
      </w:r>
    </w:p>
    <w:p w:rsidR="00DA5401" w:rsidRPr="00DA5401" w:rsidRDefault="00DA5401" w:rsidP="00DA5401">
      <w:pPr>
        <w:jc w:val="both"/>
        <w:rPr>
          <w:rFonts w:ascii="Times New Roman" w:hAnsi="Times New Roman" w:cs="Times New Roman"/>
        </w:rPr>
      </w:pPr>
    </w:p>
    <w:p w:rsidR="00DA5401" w:rsidRPr="00DA5401" w:rsidRDefault="00DA5401" w:rsidP="00DA5401">
      <w:pPr>
        <w:jc w:val="both"/>
        <w:rPr>
          <w:rFonts w:ascii="Times New Roman" w:hAnsi="Times New Roman" w:cs="Times New Roman"/>
        </w:rPr>
      </w:pPr>
      <w:r w:rsidRPr="00DA5401">
        <w:rPr>
          <w:rFonts w:ascii="Times New Roman" w:hAnsi="Times New Roman" w:cs="Times New Roman"/>
          <w:noProof/>
        </w:rPr>
        <w:drawing>
          <wp:inline distT="0" distB="0" distL="0" distR="0">
            <wp:extent cx="5692775" cy="2028825"/>
            <wp:effectExtent l="19050" t="0" r="22225" b="0"/>
            <wp:docPr id="30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5401" w:rsidRPr="00DA5401" w:rsidRDefault="00DA5401" w:rsidP="00DA5401">
      <w:pPr>
        <w:pStyle w:val="a6"/>
        <w:jc w:val="both"/>
        <w:rPr>
          <w:rFonts w:ascii="Times New Roman" w:hAnsi="Times New Roman"/>
        </w:rPr>
      </w:pPr>
      <w:r w:rsidRPr="00DA5401">
        <w:rPr>
          <w:rFonts w:ascii="Times New Roman" w:hAnsi="Times New Roman"/>
        </w:rPr>
        <w:t xml:space="preserve">Рис 4. Динамика показателей неуспеваемости в зимнюю сессию за 2019-2020уч.г.,   2020-2021  </w:t>
      </w:r>
      <w:proofErr w:type="spellStart"/>
      <w:r w:rsidRPr="00DA5401">
        <w:rPr>
          <w:rFonts w:ascii="Times New Roman" w:hAnsi="Times New Roman"/>
        </w:rPr>
        <w:t>уч.г</w:t>
      </w:r>
      <w:proofErr w:type="spellEnd"/>
      <w:r w:rsidRPr="00DA5401">
        <w:rPr>
          <w:rFonts w:ascii="Times New Roman" w:hAnsi="Times New Roman"/>
        </w:rPr>
        <w:t>. по курсам (%).</w:t>
      </w:r>
    </w:p>
    <w:p w:rsidR="00DA5401" w:rsidRPr="00DA5401" w:rsidRDefault="00DA5401" w:rsidP="00DA5401">
      <w:pPr>
        <w:pStyle w:val="a6"/>
        <w:jc w:val="both"/>
        <w:rPr>
          <w:rFonts w:ascii="Times New Roman" w:hAnsi="Times New Roman"/>
        </w:rPr>
      </w:pPr>
    </w:p>
    <w:p w:rsidR="00DA5401" w:rsidRPr="00DA5401" w:rsidRDefault="00DA5401" w:rsidP="00DA5401">
      <w:pPr>
        <w:pStyle w:val="a6"/>
        <w:jc w:val="both"/>
        <w:rPr>
          <w:rFonts w:ascii="Times New Roman" w:hAnsi="Times New Roman"/>
        </w:rPr>
      </w:pPr>
      <w:r w:rsidRPr="00DA5401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93410" cy="1990725"/>
            <wp:effectExtent l="19050" t="0" r="21590" b="0"/>
            <wp:docPr id="31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5401" w:rsidRPr="00DA5401" w:rsidRDefault="00DA5401" w:rsidP="00DA5401">
      <w:pPr>
        <w:pStyle w:val="a6"/>
        <w:jc w:val="both"/>
        <w:rPr>
          <w:rFonts w:ascii="Times New Roman" w:hAnsi="Times New Roman"/>
        </w:rPr>
      </w:pPr>
      <w:r w:rsidRPr="00DA5401">
        <w:rPr>
          <w:rFonts w:ascii="Times New Roman" w:hAnsi="Times New Roman"/>
        </w:rPr>
        <w:t xml:space="preserve">Рис. 5 . Динамика по количеству задолженностей в зимнюю сессию за 2019-2020 </w:t>
      </w:r>
      <w:proofErr w:type="spellStart"/>
      <w:r w:rsidRPr="00DA5401">
        <w:rPr>
          <w:rFonts w:ascii="Times New Roman" w:hAnsi="Times New Roman"/>
        </w:rPr>
        <w:t>уч.г</w:t>
      </w:r>
      <w:proofErr w:type="spellEnd"/>
      <w:r w:rsidRPr="00DA5401">
        <w:rPr>
          <w:rFonts w:ascii="Times New Roman" w:hAnsi="Times New Roman"/>
        </w:rPr>
        <w:t xml:space="preserve">.,  2020-2021 </w:t>
      </w:r>
      <w:proofErr w:type="spellStart"/>
      <w:r w:rsidRPr="00DA5401">
        <w:rPr>
          <w:rFonts w:ascii="Times New Roman" w:hAnsi="Times New Roman"/>
        </w:rPr>
        <w:t>уч.г</w:t>
      </w:r>
      <w:proofErr w:type="spellEnd"/>
      <w:r w:rsidRPr="00DA5401">
        <w:rPr>
          <w:rFonts w:ascii="Times New Roman" w:hAnsi="Times New Roman"/>
        </w:rPr>
        <w:t>. по курсам.</w:t>
      </w:r>
    </w:p>
    <w:p w:rsidR="00DA5401" w:rsidRPr="00DA5401" w:rsidRDefault="00DA5401" w:rsidP="00DA5401">
      <w:pPr>
        <w:pStyle w:val="a6"/>
        <w:jc w:val="both"/>
        <w:rPr>
          <w:rFonts w:ascii="Times New Roman" w:hAnsi="Times New Roman"/>
        </w:rPr>
      </w:pPr>
    </w:p>
    <w:p w:rsidR="00DA5401" w:rsidRPr="00DA5401" w:rsidRDefault="00DA5401" w:rsidP="00DA5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01">
        <w:rPr>
          <w:rFonts w:ascii="Times New Roman" w:hAnsi="Times New Roman" w:cs="Times New Roman"/>
          <w:sz w:val="28"/>
          <w:szCs w:val="28"/>
        </w:rPr>
        <w:t>В целом количество ака</w:t>
      </w:r>
      <w:r w:rsidR="004A208B">
        <w:rPr>
          <w:rFonts w:ascii="Times New Roman" w:hAnsi="Times New Roman" w:cs="Times New Roman"/>
          <w:sz w:val="28"/>
          <w:szCs w:val="28"/>
        </w:rPr>
        <w:t>демических задолженностей</w:t>
      </w:r>
      <w:r w:rsidRPr="00DA5401">
        <w:rPr>
          <w:rFonts w:ascii="Times New Roman" w:hAnsi="Times New Roman" w:cs="Times New Roman"/>
          <w:sz w:val="28"/>
          <w:szCs w:val="28"/>
        </w:rPr>
        <w:t xml:space="preserve"> по факультету ежегодно снижается: (</w:t>
      </w:r>
      <w:r w:rsidRPr="00DA5401">
        <w:rPr>
          <w:rFonts w:ascii="Times New Roman" w:hAnsi="Times New Roman" w:cs="Times New Roman"/>
          <w:b/>
          <w:sz w:val="28"/>
          <w:szCs w:val="28"/>
        </w:rPr>
        <w:t>581</w:t>
      </w:r>
      <w:r w:rsidRPr="00DA5401">
        <w:rPr>
          <w:rFonts w:ascii="Times New Roman" w:hAnsi="Times New Roman" w:cs="Times New Roman"/>
          <w:sz w:val="28"/>
          <w:szCs w:val="28"/>
        </w:rPr>
        <w:t xml:space="preserve"> – в 2014-2015 </w:t>
      </w:r>
      <w:proofErr w:type="spellStart"/>
      <w:r w:rsidRPr="00DA540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DA5401">
        <w:rPr>
          <w:rFonts w:ascii="Times New Roman" w:hAnsi="Times New Roman" w:cs="Times New Roman"/>
          <w:sz w:val="28"/>
          <w:szCs w:val="28"/>
        </w:rPr>
        <w:t xml:space="preserve">.,  </w:t>
      </w:r>
      <w:r w:rsidRPr="00DA5401">
        <w:rPr>
          <w:rFonts w:ascii="Times New Roman" w:hAnsi="Times New Roman" w:cs="Times New Roman"/>
          <w:b/>
          <w:sz w:val="28"/>
          <w:szCs w:val="28"/>
        </w:rPr>
        <w:t>468</w:t>
      </w:r>
      <w:r w:rsidRPr="00DA5401">
        <w:rPr>
          <w:rFonts w:ascii="Times New Roman" w:hAnsi="Times New Roman" w:cs="Times New Roman"/>
          <w:sz w:val="28"/>
          <w:szCs w:val="28"/>
        </w:rPr>
        <w:t xml:space="preserve"> – 2015-2016 </w:t>
      </w:r>
      <w:proofErr w:type="spellStart"/>
      <w:r w:rsidRPr="00DA540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DA5401">
        <w:rPr>
          <w:rFonts w:ascii="Times New Roman" w:hAnsi="Times New Roman" w:cs="Times New Roman"/>
          <w:sz w:val="28"/>
          <w:szCs w:val="28"/>
        </w:rPr>
        <w:t xml:space="preserve">., </w:t>
      </w:r>
      <w:r w:rsidRPr="00DA5401">
        <w:rPr>
          <w:rFonts w:ascii="Times New Roman" w:hAnsi="Times New Roman" w:cs="Times New Roman"/>
          <w:b/>
          <w:sz w:val="28"/>
          <w:szCs w:val="28"/>
        </w:rPr>
        <w:t>298</w:t>
      </w:r>
      <w:r w:rsidRPr="00DA5401">
        <w:rPr>
          <w:rFonts w:ascii="Times New Roman" w:hAnsi="Times New Roman" w:cs="Times New Roman"/>
          <w:sz w:val="28"/>
          <w:szCs w:val="28"/>
        </w:rPr>
        <w:t xml:space="preserve"> - в 2016-2017 </w:t>
      </w:r>
      <w:proofErr w:type="spellStart"/>
      <w:r w:rsidRPr="00DA540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DA5401">
        <w:rPr>
          <w:rFonts w:ascii="Times New Roman" w:hAnsi="Times New Roman" w:cs="Times New Roman"/>
          <w:sz w:val="28"/>
          <w:szCs w:val="28"/>
        </w:rPr>
        <w:t xml:space="preserve">., </w:t>
      </w:r>
      <w:r w:rsidRPr="00DA5401">
        <w:rPr>
          <w:rFonts w:ascii="Times New Roman" w:hAnsi="Times New Roman" w:cs="Times New Roman"/>
          <w:b/>
          <w:sz w:val="28"/>
          <w:szCs w:val="28"/>
        </w:rPr>
        <w:t>182</w:t>
      </w:r>
      <w:r w:rsidRPr="00DA5401">
        <w:rPr>
          <w:rFonts w:ascii="Times New Roman" w:hAnsi="Times New Roman" w:cs="Times New Roman"/>
          <w:sz w:val="28"/>
          <w:szCs w:val="28"/>
        </w:rPr>
        <w:t xml:space="preserve"> - 2017-2018 </w:t>
      </w:r>
      <w:proofErr w:type="spellStart"/>
      <w:r w:rsidRPr="00DA540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DA5401">
        <w:rPr>
          <w:rFonts w:ascii="Times New Roman" w:hAnsi="Times New Roman" w:cs="Times New Roman"/>
          <w:sz w:val="28"/>
          <w:szCs w:val="28"/>
        </w:rPr>
        <w:t xml:space="preserve">., 2018-2019 </w:t>
      </w:r>
      <w:proofErr w:type="spellStart"/>
      <w:r w:rsidRPr="00DA540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DA5401">
        <w:rPr>
          <w:rFonts w:ascii="Times New Roman" w:hAnsi="Times New Roman" w:cs="Times New Roman"/>
          <w:sz w:val="28"/>
          <w:szCs w:val="28"/>
        </w:rPr>
        <w:t xml:space="preserve">. – </w:t>
      </w:r>
      <w:r w:rsidRPr="00DA5401">
        <w:rPr>
          <w:rFonts w:ascii="Times New Roman" w:hAnsi="Times New Roman" w:cs="Times New Roman"/>
          <w:b/>
          <w:sz w:val="28"/>
          <w:szCs w:val="28"/>
        </w:rPr>
        <w:t xml:space="preserve">207, </w:t>
      </w:r>
      <w:r w:rsidRPr="00DA5401">
        <w:rPr>
          <w:rFonts w:ascii="Times New Roman" w:hAnsi="Times New Roman" w:cs="Times New Roman"/>
          <w:sz w:val="28"/>
          <w:szCs w:val="28"/>
        </w:rPr>
        <w:t xml:space="preserve">2019-2020 </w:t>
      </w:r>
      <w:proofErr w:type="spellStart"/>
      <w:r w:rsidRPr="00DA540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DA5401">
        <w:rPr>
          <w:rFonts w:ascii="Times New Roman" w:hAnsi="Times New Roman" w:cs="Times New Roman"/>
          <w:sz w:val="28"/>
          <w:szCs w:val="28"/>
        </w:rPr>
        <w:t>. -</w:t>
      </w:r>
      <w:r w:rsidRPr="00DA5401">
        <w:rPr>
          <w:rFonts w:ascii="Times New Roman" w:hAnsi="Times New Roman" w:cs="Times New Roman"/>
          <w:b/>
          <w:sz w:val="28"/>
          <w:szCs w:val="28"/>
        </w:rPr>
        <w:t xml:space="preserve">205;  </w:t>
      </w:r>
      <w:r w:rsidRPr="00DA5401">
        <w:rPr>
          <w:rFonts w:ascii="Times New Roman" w:hAnsi="Times New Roman" w:cs="Times New Roman"/>
          <w:sz w:val="28"/>
          <w:szCs w:val="28"/>
        </w:rPr>
        <w:t xml:space="preserve">2020-2021 </w:t>
      </w:r>
      <w:proofErr w:type="spellStart"/>
      <w:r w:rsidRPr="00DA540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DA5401">
        <w:rPr>
          <w:rFonts w:ascii="Times New Roman" w:hAnsi="Times New Roman" w:cs="Times New Roman"/>
          <w:sz w:val="28"/>
          <w:szCs w:val="28"/>
        </w:rPr>
        <w:t>. году</w:t>
      </w:r>
      <w:r w:rsidRPr="00DA5401">
        <w:rPr>
          <w:rFonts w:ascii="Times New Roman" w:hAnsi="Times New Roman" w:cs="Times New Roman"/>
          <w:b/>
          <w:sz w:val="28"/>
          <w:szCs w:val="28"/>
        </w:rPr>
        <w:t xml:space="preserve"> - 175</w:t>
      </w:r>
      <w:r w:rsidR="004A208B">
        <w:rPr>
          <w:rFonts w:ascii="Times New Roman" w:hAnsi="Times New Roman" w:cs="Times New Roman"/>
          <w:sz w:val="28"/>
          <w:szCs w:val="28"/>
        </w:rPr>
        <w:t>).</w:t>
      </w:r>
    </w:p>
    <w:p w:rsidR="00DA5401" w:rsidRPr="00DA5401" w:rsidRDefault="004A208B" w:rsidP="00DA5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семестре</w:t>
      </w:r>
      <w:r w:rsidR="00DA5401" w:rsidRPr="00DA5401">
        <w:rPr>
          <w:rFonts w:ascii="Times New Roman" w:hAnsi="Times New Roman" w:cs="Times New Roman"/>
          <w:sz w:val="28"/>
          <w:szCs w:val="28"/>
        </w:rPr>
        <w:t xml:space="preserve"> 2020-2021 </w:t>
      </w:r>
      <w:proofErr w:type="spellStart"/>
      <w:r w:rsidR="00DA5401" w:rsidRPr="00DA5401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r w:rsidR="00DA5401" w:rsidRPr="00DA540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туденты проходили различные</w:t>
      </w:r>
      <w:r w:rsidR="00DA5401" w:rsidRPr="00DA5401">
        <w:rPr>
          <w:rFonts w:ascii="Times New Roman" w:hAnsi="Times New Roman" w:cs="Times New Roman"/>
          <w:sz w:val="28"/>
          <w:szCs w:val="28"/>
        </w:rPr>
        <w:t xml:space="preserve"> виды практик. Всего проходили практику 273 студента, обучающиеся на </w:t>
      </w:r>
      <w:proofErr w:type="spellStart"/>
      <w:r w:rsidR="00DA5401" w:rsidRPr="00DA5401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A5401" w:rsidRPr="00DA5401">
        <w:rPr>
          <w:rFonts w:ascii="Times New Roman" w:hAnsi="Times New Roman" w:cs="Times New Roman"/>
          <w:sz w:val="28"/>
          <w:szCs w:val="28"/>
        </w:rPr>
        <w:t xml:space="preserve"> и 57 студентов, обучающиеся в магистратуре. Успешно </w:t>
      </w:r>
      <w:r w:rsidR="00DA5401" w:rsidRPr="00DA5401">
        <w:rPr>
          <w:rFonts w:ascii="Times New Roman" w:hAnsi="Times New Roman" w:cs="Times New Roman"/>
          <w:sz w:val="28"/>
          <w:szCs w:val="28"/>
        </w:rPr>
        <w:lastRenderedPageBreak/>
        <w:t xml:space="preserve">прошли практику на </w:t>
      </w:r>
      <w:proofErr w:type="spellStart"/>
      <w:r w:rsidR="00DA5401" w:rsidRPr="00DA5401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="00DA5401" w:rsidRPr="00DA5401">
        <w:rPr>
          <w:rFonts w:ascii="Times New Roman" w:hAnsi="Times New Roman" w:cs="Times New Roman"/>
          <w:sz w:val="28"/>
          <w:szCs w:val="28"/>
        </w:rPr>
        <w:t xml:space="preserve"> – 269 студентов (98.5%), не аттестованы – 4 студента (3 – гр.17НПП1 и 1 – гр.19НЛ1). В магистратуре успешно прошли практику – 53 студента (96,5%), не аттестованы – 2 студента (20НПВм1, 20НППм1).</w:t>
      </w:r>
    </w:p>
    <w:p w:rsidR="00DA5401" w:rsidRPr="00DA5401" w:rsidRDefault="004A208B" w:rsidP="004A2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семестре студентами</w:t>
      </w:r>
      <w:r w:rsidR="00DA5401" w:rsidRPr="00DA5401">
        <w:rPr>
          <w:rFonts w:ascii="Times New Roman" w:hAnsi="Times New Roman" w:cs="Times New Roman"/>
          <w:sz w:val="28"/>
          <w:szCs w:val="28"/>
        </w:rPr>
        <w:t xml:space="preserve"> выполнялись курсовые работы. По направлениям бакалавриата курсовые работы выполнялись на всех курсах</w:t>
      </w:r>
      <w:r>
        <w:rPr>
          <w:rFonts w:ascii="Times New Roman" w:hAnsi="Times New Roman" w:cs="Times New Roman"/>
          <w:sz w:val="28"/>
          <w:szCs w:val="28"/>
        </w:rPr>
        <w:t>. Успеваемость в целом составила</w:t>
      </w:r>
      <w:r w:rsidR="00DA5401" w:rsidRPr="00DA5401">
        <w:rPr>
          <w:rFonts w:ascii="Times New Roman" w:hAnsi="Times New Roman" w:cs="Times New Roman"/>
          <w:sz w:val="28"/>
          <w:szCs w:val="28"/>
        </w:rPr>
        <w:t xml:space="preserve"> 97,4%. </w:t>
      </w:r>
      <w:proofErr w:type="spellStart"/>
      <w:r w:rsidR="00DA5401" w:rsidRPr="00DA5401">
        <w:rPr>
          <w:rFonts w:ascii="Times New Roman" w:hAnsi="Times New Roman" w:cs="Times New Roman"/>
          <w:sz w:val="28"/>
          <w:szCs w:val="28"/>
        </w:rPr>
        <w:t>Неаттестованных</w:t>
      </w:r>
      <w:proofErr w:type="spellEnd"/>
      <w:r w:rsidR="00DA5401" w:rsidRPr="00DA5401">
        <w:rPr>
          <w:rFonts w:ascii="Times New Roman" w:hAnsi="Times New Roman" w:cs="Times New Roman"/>
          <w:sz w:val="28"/>
          <w:szCs w:val="28"/>
        </w:rPr>
        <w:t xml:space="preserve"> – 6 студентов: 1 студент 1 курса(20НПМ1) и 5 студентов 4 курса (3 – 1</w:t>
      </w:r>
      <w:r>
        <w:rPr>
          <w:rFonts w:ascii="Times New Roman" w:hAnsi="Times New Roman" w:cs="Times New Roman"/>
          <w:sz w:val="28"/>
          <w:szCs w:val="28"/>
        </w:rPr>
        <w:t>7НПП1 и 2 17НЛ1). Студенты 2-го и 3-</w:t>
      </w:r>
      <w:r w:rsidR="00DA5401" w:rsidRPr="00DA5401">
        <w:rPr>
          <w:rFonts w:ascii="Times New Roman" w:hAnsi="Times New Roman" w:cs="Times New Roman"/>
          <w:sz w:val="28"/>
          <w:szCs w:val="28"/>
        </w:rPr>
        <w:t xml:space="preserve">го курсов </w:t>
      </w:r>
      <w:r>
        <w:rPr>
          <w:rFonts w:ascii="Times New Roman" w:hAnsi="Times New Roman" w:cs="Times New Roman"/>
          <w:sz w:val="28"/>
          <w:szCs w:val="28"/>
        </w:rPr>
        <w:t>справились с курсовыми работали</w:t>
      </w:r>
      <w:r w:rsidR="00DA5401" w:rsidRPr="00DA5401">
        <w:rPr>
          <w:rFonts w:ascii="Times New Roman" w:hAnsi="Times New Roman" w:cs="Times New Roman"/>
          <w:sz w:val="28"/>
          <w:szCs w:val="28"/>
        </w:rPr>
        <w:t xml:space="preserve"> на 100%</w:t>
      </w:r>
      <w:r>
        <w:rPr>
          <w:rFonts w:ascii="Times New Roman" w:hAnsi="Times New Roman" w:cs="Times New Roman"/>
          <w:sz w:val="28"/>
          <w:szCs w:val="28"/>
        </w:rPr>
        <w:t>. Затруднения вызвали у студентов</w:t>
      </w:r>
      <w:r w:rsidR="00DA5401" w:rsidRPr="00DA5401">
        <w:rPr>
          <w:rFonts w:ascii="Times New Roman" w:hAnsi="Times New Roman" w:cs="Times New Roman"/>
          <w:sz w:val="28"/>
          <w:szCs w:val="28"/>
        </w:rPr>
        <w:t xml:space="preserve"> гр.20НПМ1 –п</w:t>
      </w:r>
      <w:r>
        <w:rPr>
          <w:rFonts w:ascii="Times New Roman" w:hAnsi="Times New Roman" w:cs="Times New Roman"/>
          <w:sz w:val="28"/>
          <w:szCs w:val="28"/>
        </w:rPr>
        <w:t>едагогика, у студентов гр.17НППМ</w:t>
      </w:r>
      <w:r w:rsidR="00DA5401" w:rsidRPr="00DA5401">
        <w:rPr>
          <w:rFonts w:ascii="Times New Roman" w:hAnsi="Times New Roman" w:cs="Times New Roman"/>
          <w:sz w:val="28"/>
          <w:szCs w:val="28"/>
        </w:rPr>
        <w:t>1 – психолого-педагогическая коррекция, 17НЛ1 – логопедия.</w:t>
      </w:r>
    </w:p>
    <w:p w:rsidR="00DA5401" w:rsidRPr="00DA5401" w:rsidRDefault="00DA5401" w:rsidP="004A20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01">
        <w:rPr>
          <w:rFonts w:ascii="Times New Roman" w:hAnsi="Times New Roman" w:cs="Times New Roman"/>
          <w:sz w:val="28"/>
          <w:szCs w:val="28"/>
        </w:rPr>
        <w:t>В магистратуре успеваемость по курсовым работам составила 90,2%. Из 22 человек успешно справились с написанием курсовой  20 человек. Затруднения вызвали курсовые по таким дисциплинам как «Социальная психология личности» – 1 студент гр. 19НПм1 и «Инновационные процессы в образовании» - 1 студент гр.20НПВм1.</w:t>
      </w:r>
    </w:p>
    <w:p w:rsidR="00DA5401" w:rsidRPr="00DA5401" w:rsidRDefault="00DA5401" w:rsidP="00DA54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01">
        <w:rPr>
          <w:rFonts w:ascii="Times New Roman" w:hAnsi="Times New Roman" w:cs="Times New Roman"/>
          <w:sz w:val="28"/>
          <w:szCs w:val="28"/>
        </w:rPr>
        <w:t>Лучшие</w:t>
      </w:r>
      <w:r w:rsidR="004A208B">
        <w:rPr>
          <w:rFonts w:ascii="Times New Roman" w:hAnsi="Times New Roman" w:cs="Times New Roman"/>
          <w:sz w:val="28"/>
          <w:szCs w:val="28"/>
        </w:rPr>
        <w:t xml:space="preserve"> академические</w:t>
      </w:r>
      <w:r w:rsidRPr="00DA5401">
        <w:rPr>
          <w:rFonts w:ascii="Times New Roman" w:hAnsi="Times New Roman" w:cs="Times New Roman"/>
          <w:sz w:val="28"/>
          <w:szCs w:val="28"/>
        </w:rPr>
        <w:t xml:space="preserve"> группы по итогам</w:t>
      </w:r>
      <w:r w:rsidR="004A208B">
        <w:rPr>
          <w:rFonts w:ascii="Times New Roman" w:hAnsi="Times New Roman" w:cs="Times New Roman"/>
          <w:sz w:val="28"/>
          <w:szCs w:val="28"/>
        </w:rPr>
        <w:t xml:space="preserve"> зимней</w:t>
      </w:r>
      <w:r w:rsidRPr="00DA5401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4A208B">
        <w:rPr>
          <w:rFonts w:ascii="Times New Roman" w:hAnsi="Times New Roman" w:cs="Times New Roman"/>
          <w:sz w:val="28"/>
          <w:szCs w:val="28"/>
        </w:rPr>
        <w:t xml:space="preserve"> 2020-2021 </w:t>
      </w:r>
      <w:proofErr w:type="spellStart"/>
      <w:r w:rsidR="004A208B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r w:rsidR="004A208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13" w:type="dxa"/>
        <w:tblCellSpacing w:w="0" w:type="dxa"/>
        <w:tblBorders>
          <w:top w:val="single" w:sz="4" w:space="0" w:color="D5D5D5"/>
          <w:left w:val="single" w:sz="4" w:space="0" w:color="D5D5D5"/>
          <w:bottom w:val="single" w:sz="4" w:space="0" w:color="D5D5D5"/>
          <w:right w:val="single" w:sz="4" w:space="0" w:color="D5D5D5"/>
        </w:tblBorders>
        <w:tblCellMar>
          <w:left w:w="0" w:type="dxa"/>
          <w:right w:w="0" w:type="dxa"/>
        </w:tblCellMar>
        <w:tblLook w:val="04A0"/>
      </w:tblPr>
      <w:tblGrid>
        <w:gridCol w:w="620"/>
        <w:gridCol w:w="1648"/>
        <w:gridCol w:w="3622"/>
        <w:gridCol w:w="3623"/>
      </w:tblGrid>
      <w:tr w:rsidR="00DA5401" w:rsidRPr="00DA5401" w:rsidTr="00DA540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5401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5401">
              <w:rPr>
                <w:rFonts w:ascii="Times New Roman" w:hAnsi="Times New Roman" w:cs="Times New Roman"/>
                <w:b/>
                <w:bCs/>
              </w:rPr>
              <w:t>Номер</w:t>
            </w:r>
            <w:r w:rsidRPr="00DA5401">
              <w:rPr>
                <w:rFonts w:ascii="Times New Roman" w:hAnsi="Times New Roman" w:cs="Times New Roman"/>
                <w:b/>
                <w:bCs/>
              </w:rPr>
              <w:br/>
              <w:t>учебной группы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5401">
              <w:rPr>
                <w:rFonts w:ascii="Times New Roman" w:hAnsi="Times New Roman" w:cs="Times New Roman"/>
                <w:b/>
                <w:bCs/>
              </w:rPr>
              <w:t>Успеваемость,</w:t>
            </w:r>
            <w:r w:rsidRPr="00DA5401">
              <w:rPr>
                <w:rFonts w:ascii="Times New Roman" w:hAnsi="Times New Roman" w:cs="Times New Roman"/>
                <w:b/>
                <w:bCs/>
              </w:rPr>
              <w:br/>
              <w:t>≥ 90 %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5401">
              <w:rPr>
                <w:rFonts w:ascii="Times New Roman" w:hAnsi="Times New Roman" w:cs="Times New Roman"/>
                <w:b/>
                <w:bCs/>
              </w:rPr>
              <w:t>Качество,</w:t>
            </w:r>
            <w:r w:rsidRPr="00DA5401">
              <w:rPr>
                <w:rFonts w:ascii="Times New Roman" w:hAnsi="Times New Roman" w:cs="Times New Roman"/>
                <w:b/>
                <w:bCs/>
              </w:rPr>
              <w:br/>
              <w:t>≥ 60 %</w:t>
            </w:r>
          </w:p>
        </w:tc>
      </w:tr>
      <w:tr w:rsidR="00DA5401" w:rsidRPr="00DA5401" w:rsidTr="00DA54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20НПД1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94.4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77.8</w:t>
            </w:r>
          </w:p>
        </w:tc>
      </w:tr>
      <w:tr w:rsidR="00DA5401" w:rsidRPr="00DA5401" w:rsidTr="00DA54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20НПН1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92.9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85.7</w:t>
            </w:r>
          </w:p>
        </w:tc>
      </w:tr>
      <w:tr w:rsidR="00DA5401" w:rsidRPr="00DA5401" w:rsidTr="00DA54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19НР1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93.3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73.3</w:t>
            </w:r>
          </w:p>
        </w:tc>
      </w:tr>
      <w:tr w:rsidR="00DA5401" w:rsidRPr="00DA5401" w:rsidTr="00DA54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19НЛ1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90.9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63.6</w:t>
            </w:r>
          </w:p>
        </w:tc>
      </w:tr>
      <w:tr w:rsidR="00DA5401" w:rsidRPr="00DA5401" w:rsidTr="00DA54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18НПД1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100.0</w:t>
            </w:r>
          </w:p>
        </w:tc>
      </w:tr>
      <w:tr w:rsidR="00DA5401" w:rsidRPr="00DA5401" w:rsidTr="00DA54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18НПП1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71.4</w:t>
            </w:r>
          </w:p>
        </w:tc>
      </w:tr>
      <w:tr w:rsidR="00DA5401" w:rsidRPr="00DA5401" w:rsidTr="00DA54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18НЛ1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66.7</w:t>
            </w:r>
          </w:p>
        </w:tc>
      </w:tr>
      <w:tr w:rsidR="00DA5401" w:rsidRPr="00DA5401" w:rsidTr="00DA54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18НР1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90.9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90.9</w:t>
            </w:r>
          </w:p>
        </w:tc>
      </w:tr>
      <w:tr w:rsidR="00DA5401" w:rsidRPr="00DA5401" w:rsidTr="00DA54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lastRenderedPageBreak/>
              <w:t>4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17НПК1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100.0</w:t>
            </w:r>
          </w:p>
        </w:tc>
      </w:tr>
      <w:tr w:rsidR="00DA5401" w:rsidRPr="00DA5401" w:rsidTr="00DA54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17НПД1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90.9</w:t>
            </w:r>
          </w:p>
        </w:tc>
      </w:tr>
      <w:tr w:rsidR="00DA5401" w:rsidRPr="00DA5401" w:rsidTr="00DA54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20НПМ41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90.5</w:t>
            </w:r>
          </w:p>
        </w:tc>
      </w:tr>
      <w:tr w:rsidR="00DA5401" w:rsidRPr="00DA5401" w:rsidTr="00DA54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17НП1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90.9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90.9</w:t>
            </w:r>
          </w:p>
        </w:tc>
      </w:tr>
      <w:tr w:rsidR="00DA5401" w:rsidRPr="00DA5401" w:rsidTr="00DA54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17НЛ1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90.9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81.8</w:t>
            </w:r>
          </w:p>
        </w:tc>
      </w:tr>
      <w:tr w:rsidR="00DA5401" w:rsidRPr="00DA5401" w:rsidTr="00DA54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5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16НПК1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91.7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91.7</w:t>
            </w:r>
          </w:p>
        </w:tc>
      </w:tr>
    </w:tbl>
    <w:p w:rsidR="006F1CC3" w:rsidRDefault="006F1CC3" w:rsidP="004A20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208B" w:rsidRPr="00DA5401" w:rsidRDefault="006F1CC3" w:rsidP="004A20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Худшая академическая группа</w:t>
      </w:r>
      <w:r w:rsidR="004A208B" w:rsidRPr="00DA5401">
        <w:rPr>
          <w:rFonts w:ascii="Times New Roman" w:hAnsi="Times New Roman" w:cs="Times New Roman"/>
          <w:sz w:val="28"/>
          <w:szCs w:val="28"/>
        </w:rPr>
        <w:t xml:space="preserve"> по итогам</w:t>
      </w:r>
      <w:r w:rsidR="004A208B">
        <w:rPr>
          <w:rFonts w:ascii="Times New Roman" w:hAnsi="Times New Roman" w:cs="Times New Roman"/>
          <w:sz w:val="28"/>
          <w:szCs w:val="28"/>
        </w:rPr>
        <w:t xml:space="preserve"> зимней</w:t>
      </w:r>
      <w:r w:rsidR="004A208B" w:rsidRPr="00DA5401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4A208B">
        <w:rPr>
          <w:rFonts w:ascii="Times New Roman" w:hAnsi="Times New Roman" w:cs="Times New Roman"/>
          <w:sz w:val="28"/>
          <w:szCs w:val="28"/>
        </w:rPr>
        <w:t xml:space="preserve"> 2020-2021 </w:t>
      </w:r>
      <w:proofErr w:type="spellStart"/>
      <w:r w:rsidR="004A208B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r w:rsidR="004A208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13" w:type="dxa"/>
        <w:tblCellSpacing w:w="0" w:type="dxa"/>
        <w:tblBorders>
          <w:top w:val="single" w:sz="4" w:space="0" w:color="D5D5D5"/>
          <w:left w:val="single" w:sz="4" w:space="0" w:color="D5D5D5"/>
          <w:bottom w:val="single" w:sz="4" w:space="0" w:color="D5D5D5"/>
          <w:right w:val="single" w:sz="4" w:space="0" w:color="D5D5D5"/>
        </w:tblBorders>
        <w:tblCellMar>
          <w:left w:w="0" w:type="dxa"/>
          <w:right w:w="0" w:type="dxa"/>
        </w:tblCellMar>
        <w:tblLook w:val="04A0"/>
      </w:tblPr>
      <w:tblGrid>
        <w:gridCol w:w="620"/>
        <w:gridCol w:w="1648"/>
        <w:gridCol w:w="3622"/>
        <w:gridCol w:w="3623"/>
      </w:tblGrid>
      <w:tr w:rsidR="00DA5401" w:rsidRPr="00DA5401" w:rsidTr="00DA540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5401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5401">
              <w:rPr>
                <w:rFonts w:ascii="Times New Roman" w:hAnsi="Times New Roman" w:cs="Times New Roman"/>
                <w:b/>
                <w:bCs/>
              </w:rPr>
              <w:t>Номер</w:t>
            </w:r>
            <w:r w:rsidRPr="00DA5401">
              <w:rPr>
                <w:rFonts w:ascii="Times New Roman" w:hAnsi="Times New Roman" w:cs="Times New Roman"/>
                <w:b/>
                <w:bCs/>
              </w:rPr>
              <w:br/>
              <w:t>учебной группы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5401">
              <w:rPr>
                <w:rFonts w:ascii="Times New Roman" w:hAnsi="Times New Roman" w:cs="Times New Roman"/>
                <w:b/>
                <w:bCs/>
              </w:rPr>
              <w:t>Успеваемость,</w:t>
            </w:r>
            <w:r w:rsidRPr="00DA5401">
              <w:rPr>
                <w:rFonts w:ascii="Times New Roman" w:hAnsi="Times New Roman" w:cs="Times New Roman"/>
                <w:b/>
                <w:bCs/>
              </w:rPr>
              <w:br/>
              <w:t>≤ 50 %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5401">
              <w:rPr>
                <w:rFonts w:ascii="Times New Roman" w:hAnsi="Times New Roman" w:cs="Times New Roman"/>
                <w:b/>
                <w:bCs/>
              </w:rPr>
              <w:t>Качество,</w:t>
            </w:r>
            <w:r w:rsidRPr="00DA5401">
              <w:rPr>
                <w:rFonts w:ascii="Times New Roman" w:hAnsi="Times New Roman" w:cs="Times New Roman"/>
                <w:b/>
                <w:bCs/>
              </w:rPr>
              <w:br/>
              <w:t>≤ 30 %</w:t>
            </w:r>
          </w:p>
        </w:tc>
      </w:tr>
      <w:tr w:rsidR="00DA5401" w:rsidRPr="00DA5401" w:rsidTr="00DA540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20НПМ1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92.9</w:t>
            </w:r>
          </w:p>
        </w:tc>
        <w:tc>
          <w:tcPr>
            <w:tcW w:w="3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401" w:rsidRPr="00DA5401" w:rsidRDefault="00DA5401" w:rsidP="00DA5401">
            <w:pPr>
              <w:jc w:val="both"/>
              <w:rPr>
                <w:rFonts w:ascii="Times New Roman" w:hAnsi="Times New Roman" w:cs="Times New Roman"/>
              </w:rPr>
            </w:pPr>
            <w:r w:rsidRPr="00DA5401">
              <w:rPr>
                <w:rFonts w:ascii="Times New Roman" w:hAnsi="Times New Roman" w:cs="Times New Roman"/>
              </w:rPr>
              <w:t>14.3</w:t>
            </w:r>
          </w:p>
        </w:tc>
      </w:tr>
    </w:tbl>
    <w:p w:rsidR="00DA5401" w:rsidRPr="00DA5401" w:rsidRDefault="00DA5401" w:rsidP="00DA5401">
      <w:pPr>
        <w:jc w:val="both"/>
        <w:rPr>
          <w:rFonts w:ascii="Times New Roman" w:hAnsi="Times New Roman" w:cs="Times New Roman"/>
          <w:color w:val="FF0000"/>
        </w:rPr>
      </w:pPr>
    </w:p>
    <w:p w:rsidR="00DA5401" w:rsidRPr="00DA5401" w:rsidRDefault="006F1CC3" w:rsidP="006F1C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зимней зачё</w:t>
      </w:r>
      <w:r w:rsidR="00DA5401" w:rsidRPr="00DA5401">
        <w:rPr>
          <w:rFonts w:ascii="Times New Roman" w:hAnsi="Times New Roman" w:cs="Times New Roman"/>
          <w:sz w:val="28"/>
          <w:szCs w:val="28"/>
        </w:rPr>
        <w:t>тно-экзаменационной сессии 2020-2021 учебного года, проведенный  деканатом факультета позволил сделать следующие выводы:</w:t>
      </w:r>
    </w:p>
    <w:p w:rsidR="00DA5401" w:rsidRPr="00DA5401" w:rsidRDefault="00DA5401" w:rsidP="006F1CC3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5401">
        <w:rPr>
          <w:rFonts w:ascii="Times New Roman" w:hAnsi="Times New Roman"/>
          <w:sz w:val="28"/>
          <w:szCs w:val="28"/>
        </w:rPr>
        <w:t>Большинство   студентов факультета (89,3%)  успешно сдали экзамены и зачеты.</w:t>
      </w:r>
    </w:p>
    <w:p w:rsidR="00DA5401" w:rsidRPr="00DA5401" w:rsidRDefault="00DA5401" w:rsidP="006F1CC3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5401">
        <w:rPr>
          <w:rFonts w:ascii="Times New Roman" w:hAnsi="Times New Roman"/>
          <w:sz w:val="28"/>
          <w:szCs w:val="28"/>
        </w:rPr>
        <w:t>Показатели качества знаний (74%) по сравнению с прошлым годом улучшились, то есть 3/4 студентов  имеют оценки «хорошо» и «отлично».</w:t>
      </w:r>
    </w:p>
    <w:p w:rsidR="00DA5401" w:rsidRPr="00DA5401" w:rsidRDefault="00DA5401" w:rsidP="00DA5401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5401">
        <w:rPr>
          <w:rFonts w:ascii="Times New Roman" w:hAnsi="Times New Roman"/>
          <w:sz w:val="28"/>
          <w:szCs w:val="28"/>
        </w:rPr>
        <w:t>Уменьшилось число студентов, имеющих академические задолженности</w:t>
      </w:r>
      <w:r w:rsidR="006F1CC3">
        <w:rPr>
          <w:rFonts w:ascii="Times New Roman" w:hAnsi="Times New Roman"/>
          <w:sz w:val="28"/>
          <w:szCs w:val="28"/>
        </w:rPr>
        <w:t>,</w:t>
      </w:r>
      <w:r w:rsidRPr="00DA5401">
        <w:rPr>
          <w:rFonts w:ascii="Times New Roman" w:hAnsi="Times New Roman"/>
          <w:sz w:val="28"/>
          <w:szCs w:val="28"/>
        </w:rPr>
        <w:t xml:space="preserve"> и с</w:t>
      </w:r>
      <w:r w:rsidR="006F1CC3">
        <w:rPr>
          <w:rFonts w:ascii="Times New Roman" w:hAnsi="Times New Roman"/>
          <w:sz w:val="28"/>
          <w:szCs w:val="28"/>
        </w:rPr>
        <w:t>оставляет 10,7% (13,5% в 2019-2020</w:t>
      </w:r>
      <w:r w:rsidRPr="00DA5401">
        <w:rPr>
          <w:rFonts w:ascii="Times New Roman" w:hAnsi="Times New Roman"/>
          <w:sz w:val="28"/>
          <w:szCs w:val="28"/>
        </w:rPr>
        <w:t xml:space="preserve"> учебном году). </w:t>
      </w:r>
    </w:p>
    <w:p w:rsidR="00DA5401" w:rsidRPr="00DA5401" w:rsidRDefault="00DA5401" w:rsidP="00DA5401">
      <w:pPr>
        <w:pStyle w:val="a6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5401">
        <w:rPr>
          <w:rFonts w:ascii="Times New Roman" w:hAnsi="Times New Roman"/>
          <w:sz w:val="28"/>
          <w:szCs w:val="28"/>
        </w:rPr>
        <w:t>Основные причины неуспеваемости: пропуски занятий, невыполнение учебных требований по дисциплинам текущего семестра, частая смена формата обучения от очного к смешанному до полностью дистанционного; переносы и замены занятий в связи с болезнью преподавателей.</w:t>
      </w:r>
    </w:p>
    <w:p w:rsidR="00DA5401" w:rsidRDefault="00DA5401" w:rsidP="00DA5401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9096B" w:rsidRPr="0019096B" w:rsidRDefault="0019096B" w:rsidP="001909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96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Анализ </w:t>
      </w:r>
    </w:p>
    <w:p w:rsidR="0019096B" w:rsidRPr="0019096B" w:rsidRDefault="0019096B" w:rsidP="001909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96B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результатов летней зачетно-экзаменационной сессии на факультете педагогики, психологии и социальных наук 2020-2021 </w:t>
      </w:r>
      <w:proofErr w:type="spellStart"/>
      <w:r w:rsidRPr="0019096B">
        <w:rPr>
          <w:rFonts w:ascii="Times New Roman" w:hAnsi="Times New Roman" w:cs="Times New Roman"/>
          <w:b/>
          <w:bCs/>
          <w:sz w:val="28"/>
          <w:szCs w:val="28"/>
        </w:rPr>
        <w:t>уч.г</w:t>
      </w:r>
      <w:proofErr w:type="spellEnd"/>
      <w:r w:rsidRPr="0019096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19096B" w:rsidRPr="0019096B" w:rsidRDefault="0019096B" w:rsidP="0019096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96B">
        <w:rPr>
          <w:rFonts w:ascii="Times New Roman" w:hAnsi="Times New Roman" w:cs="Times New Roman"/>
          <w:b/>
          <w:bCs/>
          <w:sz w:val="28"/>
          <w:szCs w:val="28"/>
        </w:rPr>
        <w:t>(очная форма обучения)</w:t>
      </w:r>
    </w:p>
    <w:p w:rsidR="0019096B" w:rsidRPr="0019096B" w:rsidRDefault="0019096B" w:rsidP="001909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096B" w:rsidRPr="0019096B" w:rsidRDefault="0019096B" w:rsidP="0019096B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В период летней зачетно-экзаменационной сессии 2020-2021 учебного года  на факультете педагогики, психологии и социальных наук по очной форме обучалось 609 студентов, из них по программам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– 554 человек, по программам магистратуры 55 человек. </w:t>
      </w:r>
    </w:p>
    <w:p w:rsidR="0019096B" w:rsidRPr="0019096B" w:rsidRDefault="0019096B" w:rsidP="0019096B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В итоговую сводку вошли результаты 559 студентов, из них  по программам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- 505 студентов( студенты группы 20НПМ41 (КНР), 21 человек, не вошли в сводку, так как не закреплены в ЭИОС, 3 студента - в академическом отпуске);  по программам магистратуры - 54 студента (1 студент в академическом отпуске). </w:t>
      </w:r>
    </w:p>
    <w:p w:rsidR="0019096B" w:rsidRPr="0019096B" w:rsidRDefault="0019096B" w:rsidP="0019096B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9096B" w:rsidRPr="0019096B" w:rsidRDefault="0019096B" w:rsidP="0019096B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Сессия закончена со следующими результатами: абсолютная успеваемость – 90,9%, качество знаний – 68,9%. По сравнению с результатами прошлой летней сессии показатели  абсолютной успеваемости улучшились,  качества знаний немного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ухушились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>. Результаты представлены в таблице 1.</w:t>
      </w:r>
    </w:p>
    <w:p w:rsidR="0019096B" w:rsidRPr="0019096B" w:rsidRDefault="0019096B" w:rsidP="0019096B">
      <w:pPr>
        <w:pStyle w:val="a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9096B">
        <w:rPr>
          <w:rFonts w:ascii="Times New Roman" w:hAnsi="Times New Roman"/>
          <w:b/>
          <w:bCs/>
          <w:i/>
          <w:iCs/>
          <w:sz w:val="28"/>
          <w:szCs w:val="28"/>
        </w:rPr>
        <w:t>Итоговые результаты экзаменационной сессии на 28.08.2021</w:t>
      </w:r>
    </w:p>
    <w:p w:rsidR="0019096B" w:rsidRPr="0019096B" w:rsidRDefault="0019096B" w:rsidP="0019096B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1398"/>
        <w:gridCol w:w="1827"/>
        <w:gridCol w:w="1399"/>
        <w:gridCol w:w="1827"/>
        <w:gridCol w:w="1399"/>
      </w:tblGrid>
      <w:tr w:rsidR="0019096B" w:rsidRPr="0019096B" w:rsidTr="007832C6">
        <w:tc>
          <w:tcPr>
            <w:tcW w:w="3225" w:type="dxa"/>
            <w:gridSpan w:val="2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2019-2020</w:t>
            </w:r>
          </w:p>
        </w:tc>
        <w:tc>
          <w:tcPr>
            <w:tcW w:w="3226" w:type="dxa"/>
            <w:gridSpan w:val="2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2020-2021</w:t>
            </w:r>
          </w:p>
        </w:tc>
        <w:tc>
          <w:tcPr>
            <w:tcW w:w="3226" w:type="dxa"/>
            <w:gridSpan w:val="2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 xml:space="preserve">Динамика </w:t>
            </w:r>
          </w:p>
        </w:tc>
      </w:tr>
      <w:tr w:rsidR="0019096B" w:rsidRPr="0019096B" w:rsidTr="007832C6">
        <w:trPr>
          <w:trHeight w:val="278"/>
        </w:trPr>
        <w:tc>
          <w:tcPr>
            <w:tcW w:w="1827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398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Качество знаний (%)</w:t>
            </w:r>
          </w:p>
        </w:tc>
        <w:tc>
          <w:tcPr>
            <w:tcW w:w="1827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399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Качество знаний (%)</w:t>
            </w:r>
          </w:p>
        </w:tc>
        <w:tc>
          <w:tcPr>
            <w:tcW w:w="1827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399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Качество знаний (%)</w:t>
            </w:r>
          </w:p>
        </w:tc>
      </w:tr>
      <w:tr w:rsidR="0019096B" w:rsidRPr="0019096B" w:rsidTr="007832C6">
        <w:trPr>
          <w:trHeight w:val="419"/>
        </w:trPr>
        <w:tc>
          <w:tcPr>
            <w:tcW w:w="1827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398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27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1399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827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+2,7</w:t>
            </w:r>
          </w:p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DBE5F1" w:themeFill="accent1" w:themeFillTint="3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lastRenderedPageBreak/>
              <w:t>-1,7</w:t>
            </w:r>
          </w:p>
        </w:tc>
      </w:tr>
    </w:tbl>
    <w:p w:rsidR="0019096B" w:rsidRPr="0019096B" w:rsidRDefault="0019096B" w:rsidP="0019096B">
      <w:pPr>
        <w:rPr>
          <w:rFonts w:ascii="Times New Roman" w:hAnsi="Times New Roman" w:cs="Times New Roman"/>
          <w:sz w:val="28"/>
          <w:szCs w:val="28"/>
        </w:rPr>
      </w:pPr>
    </w:p>
    <w:p w:rsidR="0019096B" w:rsidRPr="0019096B" w:rsidRDefault="0019096B" w:rsidP="0019096B">
      <w:pPr>
        <w:pStyle w:val="a6"/>
        <w:spacing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В таблице 2 и рисунке 1 представлены данные, позволяющие провести сравнительный анализ результатов летней сессии за три учебных года.</w:t>
      </w:r>
    </w:p>
    <w:p w:rsidR="0019096B" w:rsidRPr="0019096B" w:rsidRDefault="0019096B" w:rsidP="0019096B">
      <w:pPr>
        <w:pStyle w:val="a6"/>
        <w:spacing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</w:p>
    <w:p w:rsidR="0019096B" w:rsidRPr="0019096B" w:rsidRDefault="0019096B" w:rsidP="0019096B">
      <w:pPr>
        <w:pStyle w:val="a6"/>
        <w:spacing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</w:p>
    <w:p w:rsidR="0019096B" w:rsidRPr="0019096B" w:rsidRDefault="0019096B" w:rsidP="0019096B">
      <w:pPr>
        <w:pStyle w:val="a6"/>
        <w:spacing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</w:p>
    <w:p w:rsidR="0019096B" w:rsidRPr="0019096B" w:rsidRDefault="0019096B" w:rsidP="0019096B">
      <w:pPr>
        <w:pStyle w:val="a6"/>
        <w:spacing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</w:p>
    <w:p w:rsidR="0019096B" w:rsidRPr="0019096B" w:rsidRDefault="0019096B" w:rsidP="0019096B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Таблица 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2"/>
        <w:gridCol w:w="1597"/>
        <w:gridCol w:w="1594"/>
        <w:gridCol w:w="1597"/>
        <w:gridCol w:w="1594"/>
      </w:tblGrid>
      <w:tr w:rsidR="0019096B" w:rsidRPr="0019096B" w:rsidTr="007832C6">
        <w:tc>
          <w:tcPr>
            <w:tcW w:w="3189" w:type="dxa"/>
            <w:gridSpan w:val="2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2018-2019</w:t>
            </w:r>
          </w:p>
        </w:tc>
        <w:tc>
          <w:tcPr>
            <w:tcW w:w="3191" w:type="dxa"/>
            <w:gridSpan w:val="2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2019-2020</w:t>
            </w:r>
          </w:p>
        </w:tc>
        <w:tc>
          <w:tcPr>
            <w:tcW w:w="3191" w:type="dxa"/>
            <w:gridSpan w:val="2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2020-2021</w:t>
            </w:r>
          </w:p>
        </w:tc>
      </w:tr>
      <w:tr w:rsidR="0019096B" w:rsidRPr="0019096B" w:rsidTr="007832C6">
        <w:trPr>
          <w:trHeight w:val="278"/>
        </w:trPr>
        <w:tc>
          <w:tcPr>
            <w:tcW w:w="1597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2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Качество знаний (%)</w:t>
            </w:r>
          </w:p>
        </w:tc>
        <w:tc>
          <w:tcPr>
            <w:tcW w:w="1597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4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Качество знаний (%)</w:t>
            </w:r>
          </w:p>
        </w:tc>
        <w:tc>
          <w:tcPr>
            <w:tcW w:w="1597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4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Качество знаний (%)</w:t>
            </w:r>
          </w:p>
        </w:tc>
      </w:tr>
      <w:tr w:rsidR="0019096B" w:rsidRPr="0019096B" w:rsidTr="007832C6">
        <w:trPr>
          <w:trHeight w:val="277"/>
        </w:trPr>
        <w:tc>
          <w:tcPr>
            <w:tcW w:w="1597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592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597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  <w:tc>
          <w:tcPr>
            <w:tcW w:w="1594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97" w:type="dxa"/>
            <w:shd w:val="clear" w:color="auto" w:fill="FFFFFF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  <w:tc>
          <w:tcPr>
            <w:tcW w:w="1594" w:type="dxa"/>
            <w:shd w:val="clear" w:color="auto" w:fill="FFFFFF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sz w:val="28"/>
                <w:szCs w:val="28"/>
              </w:rPr>
              <w:t>71,3</w:t>
            </w:r>
          </w:p>
        </w:tc>
      </w:tr>
    </w:tbl>
    <w:p w:rsidR="0019096B" w:rsidRPr="0019096B" w:rsidRDefault="0019096B" w:rsidP="0019096B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19096B" w:rsidRPr="0019096B" w:rsidRDefault="0019096B" w:rsidP="0019096B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noProof/>
        </w:rPr>
        <w:drawing>
          <wp:inline distT="0" distB="0" distL="0" distR="0">
            <wp:extent cx="4867275" cy="1790700"/>
            <wp:effectExtent l="19050" t="0" r="9525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9096B" w:rsidRPr="0019096B" w:rsidRDefault="0019096B" w:rsidP="0019096B">
      <w:pPr>
        <w:pStyle w:val="a6"/>
        <w:jc w:val="both"/>
        <w:rPr>
          <w:rFonts w:ascii="Times New Roman" w:hAnsi="Times New Roman"/>
        </w:rPr>
      </w:pPr>
    </w:p>
    <w:p w:rsidR="0019096B" w:rsidRPr="0019096B" w:rsidRDefault="0019096B" w:rsidP="0019096B">
      <w:pPr>
        <w:pStyle w:val="a6"/>
        <w:ind w:left="-142"/>
        <w:jc w:val="both"/>
        <w:rPr>
          <w:rFonts w:ascii="Times New Roman" w:hAnsi="Times New Roman"/>
        </w:rPr>
      </w:pPr>
      <w:r w:rsidRPr="0019096B">
        <w:rPr>
          <w:rFonts w:ascii="Times New Roman" w:hAnsi="Times New Roman"/>
        </w:rPr>
        <w:t xml:space="preserve">Рис.1 Динамика показателей абсолютной успеваемости и качества знаний в летнюю сессию за 2018-2019 </w:t>
      </w:r>
      <w:proofErr w:type="spellStart"/>
      <w:r w:rsidRPr="0019096B">
        <w:rPr>
          <w:rFonts w:ascii="Times New Roman" w:hAnsi="Times New Roman"/>
        </w:rPr>
        <w:t>уч.г</w:t>
      </w:r>
      <w:proofErr w:type="spellEnd"/>
      <w:r w:rsidRPr="0019096B">
        <w:rPr>
          <w:rFonts w:ascii="Times New Roman" w:hAnsi="Times New Roman"/>
        </w:rPr>
        <w:t xml:space="preserve">., 2019-2020/ </w:t>
      </w:r>
      <w:proofErr w:type="spellStart"/>
      <w:r w:rsidRPr="0019096B">
        <w:rPr>
          <w:rFonts w:ascii="Times New Roman" w:hAnsi="Times New Roman"/>
        </w:rPr>
        <w:t>уч.г</w:t>
      </w:r>
      <w:proofErr w:type="spellEnd"/>
      <w:r w:rsidRPr="0019096B">
        <w:rPr>
          <w:rFonts w:ascii="Times New Roman" w:hAnsi="Times New Roman"/>
        </w:rPr>
        <w:t xml:space="preserve">.,  2020-2021 </w:t>
      </w:r>
      <w:proofErr w:type="spellStart"/>
      <w:r w:rsidRPr="0019096B">
        <w:rPr>
          <w:rFonts w:ascii="Times New Roman" w:hAnsi="Times New Roman"/>
        </w:rPr>
        <w:t>уч.г</w:t>
      </w:r>
      <w:proofErr w:type="spellEnd"/>
      <w:r w:rsidRPr="0019096B">
        <w:rPr>
          <w:rFonts w:ascii="Times New Roman" w:hAnsi="Times New Roman"/>
        </w:rPr>
        <w:t>.</w:t>
      </w:r>
    </w:p>
    <w:p w:rsidR="0019096B" w:rsidRPr="0019096B" w:rsidRDefault="0019096B" w:rsidP="0019096B">
      <w:pPr>
        <w:pStyle w:val="a6"/>
        <w:spacing w:line="360" w:lineRule="auto"/>
        <w:ind w:left="0" w:firstLine="425"/>
        <w:jc w:val="both"/>
        <w:rPr>
          <w:rFonts w:ascii="Times New Roman" w:hAnsi="Times New Roman"/>
        </w:rPr>
      </w:pPr>
    </w:p>
    <w:p w:rsidR="0019096B" w:rsidRPr="0019096B" w:rsidRDefault="0019096B" w:rsidP="0019096B">
      <w:pPr>
        <w:pStyle w:val="a6"/>
        <w:spacing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 xml:space="preserve">Показатель абсолютной успеваемости на факультете сохраняется на уровне прошлых лет  и составляет  88 - 90%. Это говорит о том, что большая часть студентов успешно сдает экзамены и зачеты. В 2018-2019 учебном году успешно закончили учебный год 88,5% студентов, в 2019-2020 учебном году их количество составило 88,7%, а в 2020-2021 учебном году данный показатель сохранил прошлогодний уровень и даже немного его превысил - 91,4%. </w:t>
      </w:r>
    </w:p>
    <w:p w:rsidR="0019096B" w:rsidRPr="0019096B" w:rsidRDefault="0019096B" w:rsidP="0019096B">
      <w:pPr>
        <w:pStyle w:val="a6"/>
        <w:spacing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lastRenderedPageBreak/>
        <w:t>По результатам качества знаний также можно наблюдать сохранение прежних достижений,  а именно: если в 2018-2019 учебном году  - 71,1%, в прошлом 2019-2020  учебном году он составил только 73%. то в текущем 2020-2021 учебном году немного снизился - 71,3%. Таким образом, можно отметить тот факт, 90%  обучающихся успешно закончили учебный год и почти 3/4 студентов занимались на «хорошо» и «отлично».</w:t>
      </w:r>
    </w:p>
    <w:p w:rsidR="0019096B" w:rsidRPr="0019096B" w:rsidRDefault="0019096B" w:rsidP="0019096B">
      <w:p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Сравнительный анализ успеваемости студентов разных курсов, представлен  в таблице 3.  </w:t>
      </w:r>
    </w:p>
    <w:p w:rsidR="0019096B" w:rsidRPr="0019096B" w:rsidRDefault="0019096B" w:rsidP="0019096B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09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Результаты летней экзаменационной сессии </w:t>
      </w:r>
    </w:p>
    <w:p w:rsidR="0019096B" w:rsidRPr="0019096B" w:rsidRDefault="0019096B" w:rsidP="0019096B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096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2019-2020, 2020-2021  </w:t>
      </w:r>
      <w:proofErr w:type="spellStart"/>
      <w:r w:rsidRPr="001909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</w:t>
      </w:r>
      <w:proofErr w:type="spellEnd"/>
      <w:r w:rsidRPr="001909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г. по курсам</w:t>
      </w:r>
    </w:p>
    <w:p w:rsidR="0019096B" w:rsidRPr="0019096B" w:rsidRDefault="0019096B" w:rsidP="0019096B">
      <w:pPr>
        <w:pStyle w:val="a6"/>
        <w:tabs>
          <w:tab w:val="left" w:pos="2055"/>
        </w:tabs>
        <w:jc w:val="right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</w:rPr>
        <w:tab/>
      </w:r>
      <w:r w:rsidRPr="0019096B">
        <w:rPr>
          <w:rFonts w:ascii="Times New Roman" w:hAnsi="Times New Roman"/>
          <w:sz w:val="28"/>
          <w:szCs w:val="28"/>
        </w:rPr>
        <w:t>Таблица 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2"/>
        <w:gridCol w:w="1597"/>
        <w:gridCol w:w="1594"/>
        <w:gridCol w:w="1597"/>
        <w:gridCol w:w="1594"/>
      </w:tblGrid>
      <w:tr w:rsidR="0019096B" w:rsidRPr="0019096B" w:rsidTr="007832C6">
        <w:tc>
          <w:tcPr>
            <w:tcW w:w="3189" w:type="dxa"/>
            <w:gridSpan w:val="2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2019-2020</w:t>
            </w:r>
          </w:p>
        </w:tc>
        <w:tc>
          <w:tcPr>
            <w:tcW w:w="3191" w:type="dxa"/>
            <w:gridSpan w:val="2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2020-2021</w:t>
            </w:r>
          </w:p>
        </w:tc>
        <w:tc>
          <w:tcPr>
            <w:tcW w:w="3191" w:type="dxa"/>
            <w:gridSpan w:val="2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 xml:space="preserve">Динамика </w:t>
            </w:r>
          </w:p>
        </w:tc>
      </w:tr>
      <w:tr w:rsidR="0019096B" w:rsidRPr="0019096B" w:rsidTr="007832C6">
        <w:trPr>
          <w:trHeight w:val="278"/>
        </w:trPr>
        <w:tc>
          <w:tcPr>
            <w:tcW w:w="1597" w:type="dxa"/>
            <w:shd w:val="clear" w:color="auto" w:fill="FFFFFF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2" w:type="dxa"/>
            <w:shd w:val="clear" w:color="auto" w:fill="FFFFFF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Качество знаний (%)</w:t>
            </w:r>
          </w:p>
        </w:tc>
        <w:tc>
          <w:tcPr>
            <w:tcW w:w="1597" w:type="dxa"/>
            <w:shd w:val="clear" w:color="auto" w:fill="FFFFFF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4" w:type="dxa"/>
            <w:shd w:val="clear" w:color="auto" w:fill="FFFFFF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Качество знаний (%)</w:t>
            </w:r>
          </w:p>
        </w:tc>
        <w:tc>
          <w:tcPr>
            <w:tcW w:w="1597" w:type="dxa"/>
            <w:shd w:val="clear" w:color="auto" w:fill="FFFFFF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4" w:type="dxa"/>
            <w:shd w:val="clear" w:color="auto" w:fill="FFFFFF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Качество знаний (%)</w:t>
            </w:r>
          </w:p>
        </w:tc>
      </w:tr>
      <w:tr w:rsidR="0019096B" w:rsidRPr="0019096B" w:rsidTr="007832C6">
        <w:trPr>
          <w:trHeight w:val="277"/>
        </w:trPr>
        <w:tc>
          <w:tcPr>
            <w:tcW w:w="9571" w:type="dxa"/>
            <w:gridSpan w:val="6"/>
            <w:shd w:val="clear" w:color="auto" w:fill="FFFFFF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1 курс (</w:t>
            </w:r>
            <w:proofErr w:type="spellStart"/>
            <w:r w:rsidRPr="0019096B">
              <w:rPr>
                <w:rFonts w:ascii="Times New Roman" w:hAnsi="Times New Roman" w:cs="Times New Roman"/>
                <w:b/>
                <w:bCs/>
              </w:rPr>
              <w:t>бакалавриат</w:t>
            </w:r>
            <w:proofErr w:type="spellEnd"/>
            <w:r w:rsidRPr="0019096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9096B" w:rsidRPr="0019096B" w:rsidTr="007832C6">
        <w:trPr>
          <w:trHeight w:val="277"/>
        </w:trPr>
        <w:tc>
          <w:tcPr>
            <w:tcW w:w="1597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592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1597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94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97" w:type="dxa"/>
            <w:shd w:val="clear" w:color="auto" w:fill="DBE5F1" w:themeFill="accent1" w:themeFillTint="3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-12,2</w:t>
            </w:r>
          </w:p>
        </w:tc>
        <w:tc>
          <w:tcPr>
            <w:tcW w:w="1594" w:type="dxa"/>
            <w:shd w:val="clear" w:color="auto" w:fill="DBE5F1" w:themeFill="accent1" w:themeFillTint="3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-14,8</w:t>
            </w:r>
          </w:p>
        </w:tc>
      </w:tr>
      <w:tr w:rsidR="0019096B" w:rsidRPr="0019096B" w:rsidTr="007832C6">
        <w:trPr>
          <w:trHeight w:val="277"/>
        </w:trPr>
        <w:tc>
          <w:tcPr>
            <w:tcW w:w="9571" w:type="dxa"/>
            <w:gridSpan w:val="6"/>
            <w:shd w:val="clear" w:color="auto" w:fill="FFFFFF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2 курс (</w:t>
            </w:r>
            <w:proofErr w:type="spellStart"/>
            <w:r w:rsidRPr="0019096B">
              <w:rPr>
                <w:rFonts w:ascii="Times New Roman" w:hAnsi="Times New Roman" w:cs="Times New Roman"/>
                <w:b/>
                <w:bCs/>
              </w:rPr>
              <w:t>бакалавриат</w:t>
            </w:r>
            <w:proofErr w:type="spellEnd"/>
            <w:r w:rsidRPr="0019096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9096B" w:rsidRPr="0019096B" w:rsidTr="007832C6">
        <w:trPr>
          <w:trHeight w:val="277"/>
        </w:trPr>
        <w:tc>
          <w:tcPr>
            <w:tcW w:w="1597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592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597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594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597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1594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+4,7</w:t>
            </w:r>
          </w:p>
        </w:tc>
      </w:tr>
      <w:tr w:rsidR="0019096B" w:rsidRPr="0019096B" w:rsidTr="007832C6">
        <w:trPr>
          <w:trHeight w:val="277"/>
        </w:trPr>
        <w:tc>
          <w:tcPr>
            <w:tcW w:w="9571" w:type="dxa"/>
            <w:gridSpan w:val="6"/>
            <w:shd w:val="clear" w:color="auto" w:fill="FFFFFF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3 курс (</w:t>
            </w:r>
            <w:proofErr w:type="spellStart"/>
            <w:r w:rsidRPr="0019096B">
              <w:rPr>
                <w:rFonts w:ascii="Times New Roman" w:hAnsi="Times New Roman" w:cs="Times New Roman"/>
                <w:b/>
                <w:bCs/>
              </w:rPr>
              <w:t>бакалавриат</w:t>
            </w:r>
            <w:proofErr w:type="spellEnd"/>
            <w:r w:rsidRPr="0019096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9096B" w:rsidRPr="0019096B" w:rsidTr="007832C6">
        <w:trPr>
          <w:trHeight w:val="277"/>
        </w:trPr>
        <w:tc>
          <w:tcPr>
            <w:tcW w:w="1597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592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597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94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597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+4,6</w:t>
            </w:r>
          </w:p>
        </w:tc>
        <w:tc>
          <w:tcPr>
            <w:tcW w:w="1594" w:type="dxa"/>
            <w:shd w:val="clear" w:color="auto" w:fill="DBE5F1" w:themeFill="accent1" w:themeFillTint="3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-3,7</w:t>
            </w:r>
          </w:p>
        </w:tc>
      </w:tr>
      <w:tr w:rsidR="0019096B" w:rsidRPr="0019096B" w:rsidTr="007832C6">
        <w:trPr>
          <w:trHeight w:val="277"/>
        </w:trPr>
        <w:tc>
          <w:tcPr>
            <w:tcW w:w="9571" w:type="dxa"/>
            <w:gridSpan w:val="6"/>
            <w:shd w:val="clear" w:color="auto" w:fill="FFFFFF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4 курс (</w:t>
            </w:r>
            <w:proofErr w:type="spellStart"/>
            <w:r w:rsidRPr="0019096B">
              <w:rPr>
                <w:rFonts w:ascii="Times New Roman" w:hAnsi="Times New Roman" w:cs="Times New Roman"/>
                <w:b/>
                <w:bCs/>
              </w:rPr>
              <w:t>бакалавриат</w:t>
            </w:r>
            <w:proofErr w:type="spellEnd"/>
            <w:r w:rsidRPr="0019096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9096B" w:rsidRPr="0019096B" w:rsidTr="007832C6">
        <w:trPr>
          <w:trHeight w:val="277"/>
        </w:trPr>
        <w:tc>
          <w:tcPr>
            <w:tcW w:w="1597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1592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1597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594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97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+1,6</w:t>
            </w:r>
          </w:p>
        </w:tc>
        <w:tc>
          <w:tcPr>
            <w:tcW w:w="1594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+2,4</w:t>
            </w:r>
          </w:p>
        </w:tc>
      </w:tr>
      <w:tr w:rsidR="0019096B" w:rsidRPr="0019096B" w:rsidTr="007832C6">
        <w:trPr>
          <w:trHeight w:val="277"/>
        </w:trPr>
        <w:tc>
          <w:tcPr>
            <w:tcW w:w="9571" w:type="dxa"/>
            <w:gridSpan w:val="6"/>
            <w:shd w:val="clear" w:color="auto" w:fill="FFFFFF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5 курс (</w:t>
            </w:r>
            <w:proofErr w:type="spellStart"/>
            <w:r w:rsidRPr="0019096B">
              <w:rPr>
                <w:rFonts w:ascii="Times New Roman" w:hAnsi="Times New Roman" w:cs="Times New Roman"/>
                <w:b/>
                <w:bCs/>
              </w:rPr>
              <w:t>бакалавриат</w:t>
            </w:r>
            <w:proofErr w:type="spellEnd"/>
            <w:r w:rsidRPr="0019096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9096B" w:rsidRPr="0019096B" w:rsidTr="007832C6">
        <w:trPr>
          <w:trHeight w:val="277"/>
        </w:trPr>
        <w:tc>
          <w:tcPr>
            <w:tcW w:w="1597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2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97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4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7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+50</w:t>
            </w:r>
          </w:p>
        </w:tc>
      </w:tr>
      <w:tr w:rsidR="0019096B" w:rsidRPr="0019096B" w:rsidTr="007832C6">
        <w:trPr>
          <w:trHeight w:val="277"/>
        </w:trPr>
        <w:tc>
          <w:tcPr>
            <w:tcW w:w="9571" w:type="dxa"/>
            <w:gridSpan w:val="6"/>
            <w:shd w:val="clear" w:color="auto" w:fill="FFFFFF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1 курс (магистратура)</w:t>
            </w:r>
          </w:p>
        </w:tc>
      </w:tr>
      <w:tr w:rsidR="0019096B" w:rsidRPr="0019096B" w:rsidTr="007832C6">
        <w:trPr>
          <w:trHeight w:val="277"/>
        </w:trPr>
        <w:tc>
          <w:tcPr>
            <w:tcW w:w="1597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93,1</w:t>
            </w:r>
          </w:p>
        </w:tc>
        <w:tc>
          <w:tcPr>
            <w:tcW w:w="1592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tabs>
                <w:tab w:val="left" w:pos="525"/>
                <w:tab w:val="center" w:pos="689"/>
              </w:tabs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ab/>
            </w:r>
            <w:r w:rsidRPr="0019096B">
              <w:rPr>
                <w:rFonts w:ascii="Times New Roman" w:hAnsi="Times New Roman" w:cs="Times New Roman"/>
              </w:rPr>
              <w:tab/>
              <w:t>93,1</w:t>
            </w:r>
          </w:p>
        </w:tc>
        <w:tc>
          <w:tcPr>
            <w:tcW w:w="1597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594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tabs>
                <w:tab w:val="left" w:pos="525"/>
                <w:tab w:val="center" w:pos="689"/>
              </w:tabs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ab/>
            </w:r>
            <w:r w:rsidRPr="0019096B">
              <w:rPr>
                <w:rFonts w:ascii="Times New Roman" w:hAnsi="Times New Roman" w:cs="Times New Roman"/>
              </w:rPr>
              <w:tab/>
              <w:t>89,3</w:t>
            </w:r>
          </w:p>
        </w:tc>
        <w:tc>
          <w:tcPr>
            <w:tcW w:w="1597" w:type="dxa"/>
            <w:shd w:val="clear" w:color="auto" w:fill="DBE5F1" w:themeFill="accent1" w:themeFillTint="3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-0,2</w:t>
            </w:r>
          </w:p>
        </w:tc>
        <w:tc>
          <w:tcPr>
            <w:tcW w:w="1594" w:type="dxa"/>
            <w:shd w:val="clear" w:color="auto" w:fill="DBE5F1" w:themeFill="accent1" w:themeFillTint="3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-3,4</w:t>
            </w:r>
          </w:p>
        </w:tc>
      </w:tr>
      <w:tr w:rsidR="0019096B" w:rsidRPr="0019096B" w:rsidTr="007832C6">
        <w:trPr>
          <w:trHeight w:val="277"/>
        </w:trPr>
        <w:tc>
          <w:tcPr>
            <w:tcW w:w="9571" w:type="dxa"/>
            <w:gridSpan w:val="6"/>
            <w:shd w:val="clear" w:color="auto" w:fill="FFFFFF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2 курс (магистратура)</w:t>
            </w:r>
          </w:p>
        </w:tc>
      </w:tr>
      <w:tr w:rsidR="0019096B" w:rsidRPr="0019096B" w:rsidTr="007832C6">
        <w:trPr>
          <w:trHeight w:val="277"/>
        </w:trPr>
        <w:tc>
          <w:tcPr>
            <w:tcW w:w="1597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592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7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4" w:type="dxa"/>
            <w:shd w:val="clear" w:color="auto" w:fill="FFFFFF"/>
          </w:tcPr>
          <w:p w:rsidR="0019096B" w:rsidRPr="0019096B" w:rsidRDefault="0019096B" w:rsidP="007832C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7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0</w:t>
            </w:r>
          </w:p>
        </w:tc>
      </w:tr>
    </w:tbl>
    <w:p w:rsidR="0019096B" w:rsidRPr="0019096B" w:rsidRDefault="0019096B" w:rsidP="0019096B">
      <w:pPr>
        <w:pStyle w:val="a6"/>
        <w:tabs>
          <w:tab w:val="left" w:pos="2055"/>
        </w:tabs>
        <w:ind w:left="-142"/>
        <w:jc w:val="both"/>
        <w:rPr>
          <w:rFonts w:ascii="Times New Roman" w:hAnsi="Times New Roman"/>
          <w:color w:val="FF0000"/>
        </w:rPr>
      </w:pPr>
    </w:p>
    <w:p w:rsidR="0019096B" w:rsidRPr="0019096B" w:rsidRDefault="0019096B" w:rsidP="0019096B">
      <w:p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Можно отметить, что на всех курсах объективные показатели успеваемости составляют не менее 80%, а у студентов выпускных курсов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и магистратуры традиционно успеваемость – 100%. Большая часть студентов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бакалвриата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и магистратуры   успешно прошли промежуточную аттестацию. Можно отметить, что по сравнению с летней сессией 2019-2020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 показатели абсолютной успеваемости и качества знаний на всех курсах, кроме первого 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и магистратуры  улучшились. Возможно, это связано с изменением условий обучения и переходом на смешанный  способ. Тем не менее, большая часть студентов и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, и магистратуры закончили учебный год на "хорошо" и "отлично". </w:t>
      </w:r>
    </w:p>
    <w:p w:rsidR="0019096B" w:rsidRPr="0019096B" w:rsidRDefault="0019096B" w:rsidP="0019096B">
      <w:pPr>
        <w:pStyle w:val="a7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19096B">
        <w:rPr>
          <w:sz w:val="28"/>
          <w:szCs w:val="28"/>
        </w:rPr>
        <w:t>Следует также отметить, что в практически в каждой учебной группе есть студенты, сдавшие сессию  только на оценки «отлично», а также  студенты, имеющие академические задолженности (таблица 4).</w:t>
      </w:r>
    </w:p>
    <w:p w:rsidR="0019096B" w:rsidRPr="0019096B" w:rsidRDefault="0019096B" w:rsidP="0019096B">
      <w:pPr>
        <w:pStyle w:val="a7"/>
        <w:ind w:firstLine="1077"/>
        <w:jc w:val="right"/>
        <w:rPr>
          <w:color w:val="000000"/>
          <w:sz w:val="28"/>
          <w:szCs w:val="28"/>
        </w:rPr>
      </w:pPr>
      <w:r w:rsidRPr="0019096B">
        <w:rPr>
          <w:color w:val="000000"/>
          <w:sz w:val="28"/>
          <w:szCs w:val="28"/>
        </w:rPr>
        <w:t>Таблица 4</w:t>
      </w:r>
    </w:p>
    <w:p w:rsidR="0019096B" w:rsidRPr="0019096B" w:rsidRDefault="0019096B" w:rsidP="0019096B">
      <w:pPr>
        <w:pStyle w:val="a7"/>
        <w:ind w:firstLine="1077"/>
        <w:jc w:val="both"/>
        <w:rPr>
          <w:color w:val="000000"/>
          <w:sz w:val="28"/>
          <w:szCs w:val="28"/>
        </w:rPr>
      </w:pPr>
      <w:r w:rsidRPr="0019096B">
        <w:rPr>
          <w:color w:val="000000"/>
          <w:sz w:val="28"/>
          <w:szCs w:val="28"/>
        </w:rPr>
        <w:t>Соотношение количества студентов-отличников и студентов, имеющих академические задолженности (%)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07"/>
        <w:gridCol w:w="1914"/>
        <w:gridCol w:w="1914"/>
        <w:gridCol w:w="1914"/>
        <w:gridCol w:w="1915"/>
      </w:tblGrid>
      <w:tr w:rsidR="0019096B" w:rsidRPr="0019096B" w:rsidTr="007832C6">
        <w:tc>
          <w:tcPr>
            <w:tcW w:w="2007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«Отличники»</w:t>
            </w:r>
          </w:p>
        </w:tc>
        <w:tc>
          <w:tcPr>
            <w:tcW w:w="3829" w:type="dxa"/>
            <w:gridSpan w:val="2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«Неуспевающие»</w:t>
            </w:r>
          </w:p>
        </w:tc>
      </w:tr>
      <w:tr w:rsidR="0019096B" w:rsidRPr="0019096B" w:rsidTr="007832C6">
        <w:tc>
          <w:tcPr>
            <w:tcW w:w="2007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</w:rPr>
            </w:pPr>
            <w:r w:rsidRPr="0019096B">
              <w:rPr>
                <w:color w:val="000000"/>
              </w:rPr>
              <w:t xml:space="preserve">2019-2020 </w:t>
            </w:r>
            <w:proofErr w:type="spellStart"/>
            <w:r w:rsidRPr="0019096B">
              <w:rPr>
                <w:color w:val="000000"/>
              </w:rPr>
              <w:t>уч.г</w:t>
            </w:r>
            <w:proofErr w:type="spellEnd"/>
            <w:r w:rsidRPr="0019096B">
              <w:rPr>
                <w:color w:val="000000"/>
              </w:rPr>
              <w:t>.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</w:rPr>
            </w:pPr>
            <w:r w:rsidRPr="0019096B">
              <w:rPr>
                <w:color w:val="000000"/>
              </w:rPr>
              <w:t xml:space="preserve">2020-2021 </w:t>
            </w:r>
            <w:proofErr w:type="spellStart"/>
            <w:r w:rsidRPr="0019096B">
              <w:rPr>
                <w:color w:val="000000"/>
              </w:rPr>
              <w:t>уч.г</w:t>
            </w:r>
            <w:proofErr w:type="spellEnd"/>
            <w:r w:rsidRPr="0019096B">
              <w:rPr>
                <w:color w:val="000000"/>
              </w:rPr>
              <w:t>.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</w:rPr>
            </w:pPr>
            <w:r w:rsidRPr="0019096B">
              <w:rPr>
                <w:color w:val="000000"/>
              </w:rPr>
              <w:t xml:space="preserve">2019-2020 </w:t>
            </w:r>
            <w:proofErr w:type="spellStart"/>
            <w:r w:rsidRPr="0019096B">
              <w:rPr>
                <w:color w:val="000000"/>
              </w:rPr>
              <w:t>уч.г</w:t>
            </w:r>
            <w:proofErr w:type="spellEnd"/>
            <w:r w:rsidRPr="0019096B">
              <w:rPr>
                <w:color w:val="000000"/>
              </w:rPr>
              <w:t>.</w:t>
            </w:r>
          </w:p>
        </w:tc>
        <w:tc>
          <w:tcPr>
            <w:tcW w:w="1915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</w:rPr>
            </w:pPr>
            <w:r w:rsidRPr="0019096B">
              <w:rPr>
                <w:color w:val="000000"/>
              </w:rPr>
              <w:t xml:space="preserve">2020-2021 </w:t>
            </w:r>
            <w:proofErr w:type="spellStart"/>
            <w:r w:rsidRPr="0019096B">
              <w:rPr>
                <w:color w:val="000000"/>
              </w:rPr>
              <w:t>уч.г</w:t>
            </w:r>
            <w:proofErr w:type="spellEnd"/>
            <w:r w:rsidRPr="0019096B">
              <w:rPr>
                <w:color w:val="000000"/>
              </w:rPr>
              <w:t>.</w:t>
            </w:r>
          </w:p>
        </w:tc>
      </w:tr>
      <w:tr w:rsidR="0019096B" w:rsidRPr="0019096B" w:rsidTr="007832C6">
        <w:tc>
          <w:tcPr>
            <w:tcW w:w="2007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</w:rPr>
            </w:pPr>
            <w:r w:rsidRPr="0019096B">
              <w:rPr>
                <w:color w:val="000000"/>
              </w:rPr>
              <w:t>По факультету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19096B">
              <w:rPr>
                <w:sz w:val="28"/>
                <w:szCs w:val="28"/>
              </w:rPr>
              <w:t>31,8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19096B">
              <w:rPr>
                <w:sz w:val="28"/>
                <w:szCs w:val="28"/>
              </w:rPr>
              <w:t>30,9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11,3</w:t>
            </w:r>
          </w:p>
        </w:tc>
        <w:tc>
          <w:tcPr>
            <w:tcW w:w="1915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8,6</w:t>
            </w:r>
          </w:p>
        </w:tc>
      </w:tr>
      <w:tr w:rsidR="0019096B" w:rsidRPr="0019096B" w:rsidTr="007832C6">
        <w:tc>
          <w:tcPr>
            <w:tcW w:w="2007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1 курс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19096B">
              <w:rPr>
                <w:sz w:val="28"/>
                <w:szCs w:val="28"/>
              </w:rPr>
              <w:t>19,2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19096B">
              <w:rPr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16,8</w:t>
            </w:r>
          </w:p>
        </w:tc>
        <w:tc>
          <w:tcPr>
            <w:tcW w:w="1915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29</w:t>
            </w:r>
          </w:p>
        </w:tc>
      </w:tr>
      <w:tr w:rsidR="0019096B" w:rsidRPr="0019096B" w:rsidTr="007832C6">
        <w:tc>
          <w:tcPr>
            <w:tcW w:w="2007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2 курс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19096B">
              <w:rPr>
                <w:sz w:val="28"/>
                <w:szCs w:val="28"/>
              </w:rPr>
              <w:t>25,6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19096B">
              <w:rPr>
                <w:sz w:val="28"/>
                <w:szCs w:val="28"/>
              </w:rPr>
              <w:t>17,6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9,6</w:t>
            </w:r>
          </w:p>
        </w:tc>
        <w:tc>
          <w:tcPr>
            <w:tcW w:w="1915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7,6</w:t>
            </w:r>
          </w:p>
        </w:tc>
      </w:tr>
      <w:tr w:rsidR="0019096B" w:rsidRPr="0019096B" w:rsidTr="007832C6">
        <w:tc>
          <w:tcPr>
            <w:tcW w:w="2007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3 курс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19096B">
              <w:rPr>
                <w:sz w:val="28"/>
                <w:szCs w:val="28"/>
              </w:rPr>
              <w:t>33,3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19096B">
              <w:rPr>
                <w:sz w:val="28"/>
                <w:szCs w:val="28"/>
              </w:rPr>
              <w:t>31,9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18,4</w:t>
            </w:r>
          </w:p>
        </w:tc>
        <w:tc>
          <w:tcPr>
            <w:tcW w:w="1915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5</w:t>
            </w:r>
          </w:p>
        </w:tc>
      </w:tr>
      <w:tr w:rsidR="0019096B" w:rsidRPr="0019096B" w:rsidTr="007832C6">
        <w:tc>
          <w:tcPr>
            <w:tcW w:w="2007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4 курс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19096B">
              <w:rPr>
                <w:sz w:val="28"/>
                <w:szCs w:val="28"/>
              </w:rPr>
              <w:t>34,3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sz w:val="28"/>
                <w:szCs w:val="28"/>
              </w:rPr>
            </w:pPr>
            <w:r w:rsidRPr="0019096B">
              <w:rPr>
                <w:sz w:val="28"/>
                <w:szCs w:val="28"/>
              </w:rPr>
              <w:t>38,1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915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0,6</w:t>
            </w:r>
          </w:p>
        </w:tc>
      </w:tr>
      <w:tr w:rsidR="0019096B" w:rsidRPr="0019096B" w:rsidTr="007832C6">
        <w:tc>
          <w:tcPr>
            <w:tcW w:w="2007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5 курс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0</w:t>
            </w:r>
          </w:p>
        </w:tc>
      </w:tr>
      <w:tr w:rsidR="0019096B" w:rsidRPr="0019096B" w:rsidTr="007832C6">
        <w:tc>
          <w:tcPr>
            <w:tcW w:w="2007" w:type="dxa"/>
          </w:tcPr>
          <w:p w:rsidR="0019096B" w:rsidRPr="0019096B" w:rsidRDefault="0019096B" w:rsidP="007832C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 xml:space="preserve">Итого </w:t>
            </w:r>
            <w:proofErr w:type="spellStart"/>
            <w:r w:rsidRPr="0019096B">
              <w:rPr>
                <w:color w:val="000000"/>
                <w:sz w:val="28"/>
                <w:szCs w:val="28"/>
              </w:rPr>
              <w:t>баклавриат</w:t>
            </w:r>
            <w:proofErr w:type="spellEnd"/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26,5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9,1</w:t>
            </w:r>
          </w:p>
        </w:tc>
      </w:tr>
      <w:tr w:rsidR="0019096B" w:rsidRPr="0019096B" w:rsidTr="007832C6">
        <w:tc>
          <w:tcPr>
            <w:tcW w:w="2007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lastRenderedPageBreak/>
              <w:t>1 курс (м)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58,6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67,9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6,9</w:t>
            </w:r>
          </w:p>
        </w:tc>
        <w:tc>
          <w:tcPr>
            <w:tcW w:w="1915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7,1</w:t>
            </w:r>
          </w:p>
        </w:tc>
      </w:tr>
      <w:tr w:rsidR="0019096B" w:rsidRPr="0019096B" w:rsidTr="007832C6">
        <w:tc>
          <w:tcPr>
            <w:tcW w:w="2007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2 курс (м)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73,1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76,9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0</w:t>
            </w:r>
          </w:p>
        </w:tc>
      </w:tr>
      <w:tr w:rsidR="0019096B" w:rsidRPr="0019096B" w:rsidTr="007832C6">
        <w:tc>
          <w:tcPr>
            <w:tcW w:w="2007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Итого (магистратура)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72,2</w:t>
            </w:r>
          </w:p>
        </w:tc>
        <w:tc>
          <w:tcPr>
            <w:tcW w:w="1914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19096B" w:rsidRPr="0019096B" w:rsidRDefault="0019096B" w:rsidP="007832C6">
            <w:pPr>
              <w:pStyle w:val="a7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9096B">
              <w:rPr>
                <w:color w:val="000000"/>
                <w:sz w:val="28"/>
                <w:szCs w:val="28"/>
              </w:rPr>
              <w:t>3,7</w:t>
            </w:r>
          </w:p>
        </w:tc>
      </w:tr>
    </w:tbl>
    <w:p w:rsidR="0019096B" w:rsidRPr="0019096B" w:rsidRDefault="0019096B" w:rsidP="0019096B">
      <w:pPr>
        <w:pStyle w:val="a7"/>
        <w:spacing w:line="360" w:lineRule="auto"/>
        <w:jc w:val="both"/>
        <w:rPr>
          <w:color w:val="000000"/>
          <w:sz w:val="28"/>
          <w:szCs w:val="28"/>
        </w:rPr>
      </w:pPr>
    </w:p>
    <w:p w:rsidR="0019096B" w:rsidRPr="0019096B" w:rsidRDefault="0019096B" w:rsidP="0019096B">
      <w:p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В целом на факультете почти каждый третий студент занимается на "отлично"(30,9%),  по сравнению с прошлым годом количество отличников  незначительно уменьшилось (-0,9%). Лучший результат у студентов старших курсов. На сегодняшний день  меньше всего «отличников» среди студентов первого курса  – 10%, причем то в два раза меньше прошлогоднего. </w:t>
      </w:r>
    </w:p>
    <w:p w:rsidR="0019096B" w:rsidRPr="0019096B" w:rsidRDefault="0019096B" w:rsidP="0019096B">
      <w:p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Вместе с тем, часть студентов являются неуспевающими,  но в сравнении  с 2019-2020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уч.годом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в текущем учебном году их количество немного уменьшилось. Особенно заметный сдвиг результатов на третьем курсе с18,4% в прошлом году до 5% в текущем, то есть почти в четыре раза. </w:t>
      </w:r>
      <w:r w:rsidRPr="001909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3410" cy="2238375"/>
            <wp:effectExtent l="19050" t="0" r="21590" b="0"/>
            <wp:docPr id="6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096B" w:rsidRPr="0019096B" w:rsidRDefault="0019096B" w:rsidP="0019096B">
      <w:pPr>
        <w:pStyle w:val="a6"/>
        <w:jc w:val="both"/>
        <w:rPr>
          <w:rFonts w:ascii="Times New Roman" w:hAnsi="Times New Roman"/>
        </w:rPr>
      </w:pPr>
      <w:r w:rsidRPr="0019096B">
        <w:rPr>
          <w:rFonts w:ascii="Times New Roman" w:hAnsi="Times New Roman"/>
        </w:rPr>
        <w:t xml:space="preserve">Рис 2. Динамика показателей неуспеваемости в летнюю сессию за 2019-2020уч.г.,   2020-2021  </w:t>
      </w:r>
      <w:proofErr w:type="spellStart"/>
      <w:r w:rsidRPr="0019096B">
        <w:rPr>
          <w:rFonts w:ascii="Times New Roman" w:hAnsi="Times New Roman"/>
        </w:rPr>
        <w:t>уч.г</w:t>
      </w:r>
      <w:proofErr w:type="spellEnd"/>
      <w:r w:rsidRPr="0019096B">
        <w:rPr>
          <w:rFonts w:ascii="Times New Roman" w:hAnsi="Times New Roman"/>
        </w:rPr>
        <w:t>. по курсам (%).</w:t>
      </w:r>
    </w:p>
    <w:p w:rsidR="0019096B" w:rsidRPr="0019096B" w:rsidRDefault="0019096B" w:rsidP="0019096B">
      <w:pPr>
        <w:pStyle w:val="a6"/>
        <w:jc w:val="both"/>
        <w:rPr>
          <w:rFonts w:ascii="Times New Roman" w:hAnsi="Times New Roman"/>
        </w:rPr>
      </w:pPr>
    </w:p>
    <w:p w:rsidR="0019096B" w:rsidRPr="0019096B" w:rsidRDefault="0019096B" w:rsidP="0019096B">
      <w:p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По сравнению с прошлым учебным годом общее количество студентов, имеющих академические задолженности немного снизилась с  11,3% до 9,1%.  Однако можно отметить резкий рост неуспевающих среди студентов 1 курса. Почти половина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неаттестованных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первокурсников обучаются по направлению </w:t>
      </w:r>
      <w:r w:rsidRPr="0019096B">
        <w:rPr>
          <w:rFonts w:ascii="Times New Roman" w:hAnsi="Times New Roman" w:cs="Times New Roman"/>
          <w:sz w:val="28"/>
          <w:szCs w:val="28"/>
        </w:rPr>
        <w:lastRenderedPageBreak/>
        <w:t xml:space="preserve">37.03.01 Психология (13 из 29). Большая часть из них переведены во втором семестре с других направлений (в основном медицинского института). Данные студенты не всегда вовремя отчитываются по дисциплинам, вошедшим в разницу учебных планов. Кроме того среди первокурсников направления 44.03.01 Педагогическое образование профили Дошкольное образование и Начальное образование каждый третий имеет задолженности (30%), в основном по таким дисциплинам как история и безопасность жизнедеятельности. Вместе с тем, преподаватели, работающие со студентами первых  курсов отмечают их слабую школьную подготовку, наличие у них затруднений в самостоятельной работе. Выпускные курсы по направлениям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и магистратуры закончили обучение  без задолженностей. Особенно стоит отметить значительное снижение показателей неуспеваемости на  третьем курсе. </w:t>
      </w:r>
    </w:p>
    <w:p w:rsidR="0019096B" w:rsidRPr="0019096B" w:rsidRDefault="0019096B" w:rsidP="0019096B">
      <w:pPr>
        <w:spacing w:line="360" w:lineRule="auto"/>
        <w:ind w:left="-142" w:firstLine="567"/>
        <w:jc w:val="both"/>
        <w:rPr>
          <w:rFonts w:ascii="Times New Roman" w:hAnsi="Times New Roman" w:cs="Times New Roman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Вместе с тем, нужно отметить тот факт, что основное количество неуспевающих приходится на студентов, обучающихся с оплатой стоимости обучения. Так, студентов, обучающихся на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и имеющих академические задолженности - 46 человек, из них 32 человека обучаются на договорной основе (78%), а они, как правило, имеют более слабую школьную подготовку. </w:t>
      </w:r>
    </w:p>
    <w:p w:rsidR="0019096B" w:rsidRPr="0019096B" w:rsidRDefault="0019096B" w:rsidP="0019096B">
      <w:p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Можно также отметить снижение % студентов, имеющих академические задолженности почти на всех курсах (рис.4). </w:t>
      </w:r>
    </w:p>
    <w:p w:rsidR="0019096B" w:rsidRPr="0019096B" w:rsidRDefault="0019096B" w:rsidP="001909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9096B" w:rsidRPr="0019096B" w:rsidRDefault="0019096B" w:rsidP="001909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9096B" w:rsidRPr="0019096B" w:rsidRDefault="0019096B" w:rsidP="0019096B">
      <w:pPr>
        <w:spacing w:line="360" w:lineRule="auto"/>
        <w:ind w:left="-14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096B"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695950" cy="3057525"/>
            <wp:effectExtent l="0" t="0" r="0" b="0"/>
            <wp:docPr id="7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9096B" w:rsidRPr="0019096B" w:rsidRDefault="0019096B" w:rsidP="0019096B">
      <w:pPr>
        <w:pStyle w:val="a6"/>
        <w:jc w:val="both"/>
        <w:rPr>
          <w:rFonts w:ascii="Times New Roman" w:hAnsi="Times New Roman"/>
        </w:rPr>
      </w:pPr>
      <w:r w:rsidRPr="0019096B">
        <w:rPr>
          <w:rFonts w:ascii="Times New Roman" w:hAnsi="Times New Roman"/>
        </w:rPr>
        <w:t xml:space="preserve">Рис. 4. Динамика по количеству задолженностей в летнюю сессию за 2019-2020 </w:t>
      </w:r>
      <w:proofErr w:type="spellStart"/>
      <w:r w:rsidRPr="0019096B">
        <w:rPr>
          <w:rFonts w:ascii="Times New Roman" w:hAnsi="Times New Roman"/>
        </w:rPr>
        <w:t>уч.г</w:t>
      </w:r>
      <w:proofErr w:type="spellEnd"/>
      <w:r w:rsidRPr="0019096B">
        <w:rPr>
          <w:rFonts w:ascii="Times New Roman" w:hAnsi="Times New Roman"/>
        </w:rPr>
        <w:t xml:space="preserve">.,  2020-2021 </w:t>
      </w:r>
      <w:proofErr w:type="spellStart"/>
      <w:r w:rsidRPr="0019096B">
        <w:rPr>
          <w:rFonts w:ascii="Times New Roman" w:hAnsi="Times New Roman"/>
        </w:rPr>
        <w:t>уч.г</w:t>
      </w:r>
      <w:proofErr w:type="spellEnd"/>
      <w:r w:rsidRPr="0019096B">
        <w:rPr>
          <w:rFonts w:ascii="Times New Roman" w:hAnsi="Times New Roman"/>
        </w:rPr>
        <w:t>. по курсам.</w:t>
      </w:r>
    </w:p>
    <w:p w:rsidR="0019096B" w:rsidRPr="0019096B" w:rsidRDefault="0019096B" w:rsidP="0019096B">
      <w:pPr>
        <w:pStyle w:val="a7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</w:p>
    <w:p w:rsidR="0019096B" w:rsidRPr="0019096B" w:rsidRDefault="0019096B" w:rsidP="0019096B">
      <w:pPr>
        <w:pStyle w:val="a7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19096B">
        <w:rPr>
          <w:color w:val="000000"/>
          <w:sz w:val="28"/>
          <w:szCs w:val="28"/>
        </w:rPr>
        <w:t xml:space="preserve">В целом по факультету количество академических задолженностей – 195  (в 2019-2020 </w:t>
      </w:r>
      <w:proofErr w:type="spellStart"/>
      <w:r w:rsidRPr="0019096B">
        <w:rPr>
          <w:color w:val="000000"/>
          <w:sz w:val="28"/>
          <w:szCs w:val="28"/>
        </w:rPr>
        <w:t>уч.г</w:t>
      </w:r>
      <w:proofErr w:type="spellEnd"/>
      <w:r w:rsidRPr="0019096B">
        <w:rPr>
          <w:color w:val="000000"/>
          <w:sz w:val="28"/>
          <w:szCs w:val="28"/>
        </w:rPr>
        <w:t xml:space="preserve">. – 245), значительная часть из них на 1 курсе – 123  (в 2019-2020 </w:t>
      </w:r>
      <w:proofErr w:type="spellStart"/>
      <w:r w:rsidRPr="0019096B">
        <w:rPr>
          <w:color w:val="000000"/>
          <w:sz w:val="28"/>
          <w:szCs w:val="28"/>
        </w:rPr>
        <w:t>уч.г</w:t>
      </w:r>
      <w:proofErr w:type="spellEnd"/>
      <w:r w:rsidRPr="0019096B">
        <w:rPr>
          <w:color w:val="000000"/>
          <w:sz w:val="28"/>
          <w:szCs w:val="28"/>
        </w:rPr>
        <w:t xml:space="preserve">. – 89), на 2 курсе –25  (в 2019-2020 </w:t>
      </w:r>
      <w:proofErr w:type="spellStart"/>
      <w:r w:rsidRPr="0019096B">
        <w:rPr>
          <w:color w:val="000000"/>
          <w:sz w:val="28"/>
          <w:szCs w:val="28"/>
        </w:rPr>
        <w:t>уч.г</w:t>
      </w:r>
      <w:proofErr w:type="spellEnd"/>
      <w:r w:rsidRPr="0019096B">
        <w:rPr>
          <w:color w:val="000000"/>
          <w:sz w:val="28"/>
          <w:szCs w:val="28"/>
        </w:rPr>
        <w:t xml:space="preserve">. – 39), на 3 курсе – 32 (в 2019-2020   </w:t>
      </w:r>
      <w:proofErr w:type="spellStart"/>
      <w:r w:rsidRPr="0019096B">
        <w:rPr>
          <w:color w:val="000000"/>
          <w:sz w:val="28"/>
          <w:szCs w:val="28"/>
        </w:rPr>
        <w:t>уч.г</w:t>
      </w:r>
      <w:proofErr w:type="spellEnd"/>
      <w:r w:rsidRPr="0019096B">
        <w:rPr>
          <w:color w:val="000000"/>
          <w:sz w:val="28"/>
          <w:szCs w:val="28"/>
        </w:rPr>
        <w:t xml:space="preserve">. – 94). На первом курсе магистратуры количество задолженностей тоже на порядок меньше - 13 в текущем 2020-2021 против 23 в предыдущем 2019-2020 </w:t>
      </w:r>
      <w:proofErr w:type="spellStart"/>
      <w:r w:rsidRPr="0019096B">
        <w:rPr>
          <w:color w:val="000000"/>
          <w:sz w:val="28"/>
          <w:szCs w:val="28"/>
        </w:rPr>
        <w:t>уч.г</w:t>
      </w:r>
      <w:proofErr w:type="spellEnd"/>
      <w:r w:rsidRPr="0019096B">
        <w:rPr>
          <w:color w:val="000000"/>
          <w:sz w:val="28"/>
          <w:szCs w:val="28"/>
        </w:rPr>
        <w:t>.</w:t>
      </w:r>
    </w:p>
    <w:p w:rsidR="0019096B" w:rsidRPr="0019096B" w:rsidRDefault="0019096B" w:rsidP="001909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В период весеннего семестра 2020-2021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студенты проходили разные виды практик. Всего проходили практику 484 студента, обучающихся на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и 54 студента, обучающихся в магистратуре. Успешно прошли практику на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– 471 студент (97,3%), не аттестованы – 15 обучающихся (13 – гр.20НП1, 1 – гр.19НП1 И 1 - гр. 19НПП1).  основная причина незачетов по практике - не оформлены отчеты. В магистратуре успешно прошли практику – 52студента (96,3%), не аттестованы – 2 студента (20НПВм1, 20НППм1).</w:t>
      </w:r>
    </w:p>
    <w:p w:rsidR="0019096B" w:rsidRPr="0019096B" w:rsidRDefault="0019096B" w:rsidP="001909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В период весеннего семестра выполнялись курсовые работы. По направлениям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курсовые работы выполнялись на всех курсах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lastRenderedPageBreak/>
        <w:t>бакалавриата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. Успеваемость в целом – 98,5%.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Неаттестованных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– 4 студента: 1 студент второго курса гр.19НП1 (Психология личности) и 3 студента 3 курса, из низ 2 студента гр.18НПН2 (Методика обучения и воспитания(математика)) и 1 студент гр. 18НПП1 (Психолого-педагогическая диагностика). </w:t>
      </w:r>
    </w:p>
    <w:p w:rsidR="0019096B" w:rsidRPr="0019096B" w:rsidRDefault="0019096B" w:rsidP="001909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В магистратуре успеваемость по курсовым работам составила 96,6%. Из 29 человек успешно справились с написанием курсовой  28 человек. Не отчитался за курсовую работу по дисциплине "Теория и практика современной психодиагностики" один студент из группы 20НППм1. </w:t>
      </w:r>
    </w:p>
    <w:p w:rsidR="0019096B" w:rsidRPr="0019096B" w:rsidRDefault="0019096B" w:rsidP="0019096B">
      <w:pPr>
        <w:pStyle w:val="a7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19096B">
        <w:rPr>
          <w:color w:val="000000"/>
          <w:sz w:val="28"/>
          <w:szCs w:val="28"/>
        </w:rPr>
        <w:t xml:space="preserve">Всего на </w:t>
      </w:r>
      <w:proofErr w:type="spellStart"/>
      <w:r w:rsidRPr="0019096B">
        <w:rPr>
          <w:color w:val="000000"/>
          <w:sz w:val="28"/>
          <w:szCs w:val="28"/>
        </w:rPr>
        <w:t>бакалавриате</w:t>
      </w:r>
      <w:proofErr w:type="spellEnd"/>
      <w:r w:rsidRPr="0019096B">
        <w:rPr>
          <w:color w:val="000000"/>
          <w:sz w:val="28"/>
          <w:szCs w:val="28"/>
        </w:rPr>
        <w:t xml:space="preserve"> в 2020-2021 учебном году обучалось 31 академическая группа, из них 17 вошли в категорию "Лучшие группы" - 59%. </w:t>
      </w:r>
      <w:r w:rsidRPr="0019096B">
        <w:rPr>
          <w:bCs/>
          <w:sz w:val="28"/>
          <w:szCs w:val="28"/>
        </w:rPr>
        <w:t>В категорию групп с худшими результатами сессии (успеваемость,</w:t>
      </w:r>
      <w:r w:rsidRPr="0019096B">
        <w:rPr>
          <w:bCs/>
          <w:sz w:val="28"/>
          <w:szCs w:val="28"/>
        </w:rPr>
        <w:br/>
        <w:t>≤ 50 % и качество знаний≤ 30 %) вошли  3 группы, причем у двух из них высокие показатели по успеваемости, но низкие по качеству знаний.</w:t>
      </w:r>
    </w:p>
    <w:p w:rsidR="0019096B" w:rsidRPr="0019096B" w:rsidRDefault="0019096B" w:rsidP="001909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Лучшими группами на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по результатам сессии (успеваемость ≥  90%, качество знаний  ≥ 60) являются: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1638"/>
        <w:gridCol w:w="2948"/>
        <w:gridCol w:w="2977"/>
      </w:tblGrid>
      <w:tr w:rsidR="0019096B" w:rsidRPr="0019096B" w:rsidTr="007832C6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Номер</w:t>
            </w:r>
            <w:r w:rsidRPr="0019096B">
              <w:rPr>
                <w:rFonts w:ascii="Times New Roman" w:hAnsi="Times New Roman" w:cs="Times New Roman"/>
                <w:b/>
                <w:bCs/>
              </w:rPr>
              <w:br/>
              <w:t>учебной группы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Успеваемость,</w:t>
            </w:r>
            <w:r w:rsidRPr="0019096B">
              <w:rPr>
                <w:rFonts w:ascii="Times New Roman" w:hAnsi="Times New Roman" w:cs="Times New Roman"/>
                <w:b/>
                <w:bCs/>
              </w:rPr>
              <w:br/>
              <w:t>≥ 90 %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Качество,</w:t>
            </w:r>
            <w:r w:rsidRPr="0019096B">
              <w:rPr>
                <w:rFonts w:ascii="Times New Roman" w:hAnsi="Times New Roman" w:cs="Times New Roman"/>
                <w:b/>
                <w:bCs/>
              </w:rPr>
              <w:br/>
              <w:t>≥ 60 %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20НПМ1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69.2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19НПН1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82.6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19НПД1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80.0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19НР1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78.6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19НПМ1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77.8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19НПП1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90.9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63.6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18НП1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18НПД1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18НР1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63.6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18НПП1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95.2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85.7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lastRenderedPageBreak/>
              <w:t>4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17НП1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17НПД1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17НПН1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85.2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17НЛ1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81.8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17НПП1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80.0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17НР1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63.6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5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16НПК1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91.7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91.7</w:t>
            </w:r>
          </w:p>
        </w:tc>
      </w:tr>
    </w:tbl>
    <w:p w:rsidR="0019096B" w:rsidRPr="0019096B" w:rsidRDefault="0019096B" w:rsidP="0019096B">
      <w:pPr>
        <w:spacing w:before="100" w:beforeAutospacing="1" w:after="100" w:afterAutospacing="1"/>
        <w:outlineLvl w:val="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09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Худшие результаты сессии студентов </w:t>
      </w:r>
      <w:proofErr w:type="spellStart"/>
      <w:r w:rsidRPr="0019096B">
        <w:rPr>
          <w:rFonts w:ascii="Times New Roman" w:hAnsi="Times New Roman" w:cs="Times New Roman"/>
          <w:bCs/>
          <w:color w:val="000000"/>
          <w:sz w:val="28"/>
          <w:szCs w:val="28"/>
        </w:rPr>
        <w:t>бакалавриата</w:t>
      </w:r>
      <w:proofErr w:type="spellEnd"/>
    </w:p>
    <w:tbl>
      <w:tblPr>
        <w:tblW w:w="0" w:type="auto"/>
        <w:jc w:val="center"/>
        <w:tblCellSpacing w:w="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5"/>
        <w:gridCol w:w="1638"/>
        <w:gridCol w:w="2948"/>
        <w:gridCol w:w="2226"/>
      </w:tblGrid>
      <w:tr w:rsidR="0019096B" w:rsidRPr="0019096B" w:rsidTr="007832C6">
        <w:trPr>
          <w:tblHeader/>
          <w:tblCellSpacing w:w="0" w:type="dxa"/>
          <w:jc w:val="center"/>
        </w:trPr>
        <w:tc>
          <w:tcPr>
            <w:tcW w:w="1165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Номер</w:t>
            </w:r>
            <w:r w:rsidRPr="0019096B">
              <w:rPr>
                <w:rFonts w:ascii="Times New Roman" w:hAnsi="Times New Roman" w:cs="Times New Roman"/>
                <w:b/>
                <w:bCs/>
              </w:rPr>
              <w:br/>
              <w:t>учебной группы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Успеваемость,</w:t>
            </w:r>
            <w:r w:rsidRPr="0019096B">
              <w:rPr>
                <w:rFonts w:ascii="Times New Roman" w:hAnsi="Times New Roman" w:cs="Times New Roman"/>
                <w:b/>
                <w:bCs/>
              </w:rPr>
              <w:br/>
              <w:t>≤ 50 %</w:t>
            </w:r>
          </w:p>
        </w:tc>
        <w:tc>
          <w:tcPr>
            <w:tcW w:w="2226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Качество,</w:t>
            </w:r>
            <w:r w:rsidRPr="0019096B">
              <w:rPr>
                <w:rFonts w:ascii="Times New Roman" w:hAnsi="Times New Roman" w:cs="Times New Roman"/>
                <w:b/>
                <w:bCs/>
              </w:rPr>
              <w:br/>
              <w:t>≤ 30 %</w:t>
            </w:r>
          </w:p>
        </w:tc>
      </w:tr>
      <w:tr w:rsidR="0019096B" w:rsidRPr="0019096B" w:rsidTr="007832C6">
        <w:trPr>
          <w:tblCellSpacing w:w="0" w:type="dxa"/>
          <w:jc w:val="center"/>
        </w:trPr>
        <w:tc>
          <w:tcPr>
            <w:tcW w:w="1165" w:type="dxa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20НП1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31.3</w:t>
            </w:r>
          </w:p>
        </w:tc>
        <w:tc>
          <w:tcPr>
            <w:tcW w:w="2226" w:type="dxa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18.8</w:t>
            </w:r>
          </w:p>
        </w:tc>
      </w:tr>
      <w:tr w:rsidR="0019096B" w:rsidRPr="0019096B" w:rsidTr="007832C6">
        <w:trPr>
          <w:tblCellSpacing w:w="0" w:type="dxa"/>
          <w:jc w:val="center"/>
        </w:trPr>
        <w:tc>
          <w:tcPr>
            <w:tcW w:w="1165" w:type="dxa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19НПН2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90.5</w:t>
            </w:r>
          </w:p>
        </w:tc>
        <w:tc>
          <w:tcPr>
            <w:tcW w:w="2226" w:type="dxa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28.6</w:t>
            </w:r>
          </w:p>
        </w:tc>
      </w:tr>
      <w:tr w:rsidR="0019096B" w:rsidRPr="0019096B" w:rsidTr="007832C6">
        <w:trPr>
          <w:tblCellSpacing w:w="0" w:type="dxa"/>
          <w:jc w:val="center"/>
        </w:trPr>
        <w:tc>
          <w:tcPr>
            <w:tcW w:w="1165" w:type="dxa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18НЛ1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226" w:type="dxa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22.2</w:t>
            </w:r>
          </w:p>
        </w:tc>
      </w:tr>
    </w:tbl>
    <w:p w:rsidR="0019096B" w:rsidRPr="0019096B" w:rsidRDefault="0019096B" w:rsidP="001909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96B" w:rsidRPr="0019096B" w:rsidRDefault="0019096B" w:rsidP="001909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Лучшими группами в магистратуре  по результатам сессии (успеваемость ≥  90%, качество знаний  ≥ 60) являются: </w:t>
      </w:r>
    </w:p>
    <w:tbl>
      <w:tblPr>
        <w:tblW w:w="9713" w:type="dxa"/>
        <w:tblCellSpacing w:w="0" w:type="dxa"/>
        <w:tblBorders>
          <w:top w:val="single" w:sz="8" w:space="0" w:color="D5D5D5"/>
          <w:left w:val="single" w:sz="8" w:space="0" w:color="D5D5D5"/>
          <w:bottom w:val="single" w:sz="8" w:space="0" w:color="D5D5D5"/>
          <w:right w:val="single" w:sz="8" w:space="0" w:color="D5D5D5"/>
        </w:tblBorders>
        <w:tblCellMar>
          <w:left w:w="0" w:type="dxa"/>
          <w:right w:w="0" w:type="dxa"/>
        </w:tblCellMar>
        <w:tblLook w:val="04A0"/>
      </w:tblPr>
      <w:tblGrid>
        <w:gridCol w:w="667"/>
        <w:gridCol w:w="1792"/>
        <w:gridCol w:w="2938"/>
        <w:gridCol w:w="4316"/>
      </w:tblGrid>
      <w:tr w:rsidR="0019096B" w:rsidRPr="0019096B" w:rsidTr="007832C6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Номер</w:t>
            </w:r>
            <w:r w:rsidRPr="0019096B">
              <w:rPr>
                <w:rFonts w:ascii="Times New Roman" w:hAnsi="Times New Roman" w:cs="Times New Roman"/>
                <w:b/>
                <w:bCs/>
              </w:rPr>
              <w:br/>
              <w:t>учебной группы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Успеваемость,</w:t>
            </w:r>
            <w:r w:rsidRPr="0019096B">
              <w:rPr>
                <w:rFonts w:ascii="Times New Roman" w:hAnsi="Times New Roman" w:cs="Times New Roman"/>
                <w:b/>
                <w:bCs/>
              </w:rPr>
              <w:br/>
              <w:t>≥ 90 %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Качество,</w:t>
            </w:r>
            <w:r w:rsidRPr="0019096B">
              <w:rPr>
                <w:rFonts w:ascii="Times New Roman" w:hAnsi="Times New Roman" w:cs="Times New Roman"/>
                <w:b/>
                <w:bCs/>
              </w:rPr>
              <w:br/>
              <w:t>≥ 60 %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20НРм1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20НПм1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87.5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19НПВм1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19НППм1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19НРм1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</w:tr>
    </w:tbl>
    <w:p w:rsidR="0019096B" w:rsidRPr="0019096B" w:rsidRDefault="0019096B" w:rsidP="0019096B">
      <w:pPr>
        <w:spacing w:before="100" w:beforeAutospacing="1" w:after="100" w:afterAutospacing="1" w:line="36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9096B">
        <w:rPr>
          <w:rFonts w:ascii="Times New Roman" w:hAnsi="Times New Roman" w:cs="Times New Roman"/>
          <w:bCs/>
          <w:sz w:val="28"/>
          <w:szCs w:val="28"/>
        </w:rPr>
        <w:t>Из 8 групп, обучающихся по программам магистратуры 100% успеваемость показали 6 групп и 100% качество знаний 5 групп. в остальных группах успеваемость и качество знаний не ниже 85%</w:t>
      </w:r>
    </w:p>
    <w:p w:rsidR="0019096B" w:rsidRPr="0019096B" w:rsidRDefault="0019096B" w:rsidP="0019096B">
      <w:pPr>
        <w:spacing w:before="100" w:beforeAutospacing="1" w:after="100" w:afterAutospacing="1" w:line="36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19096B">
        <w:rPr>
          <w:rFonts w:ascii="Times New Roman" w:hAnsi="Times New Roman" w:cs="Times New Roman"/>
          <w:bCs/>
          <w:sz w:val="28"/>
          <w:szCs w:val="28"/>
        </w:rPr>
        <w:lastRenderedPageBreak/>
        <w:t>В категорию групп с худшими результатами сессии (успеваемость,</w:t>
      </w:r>
      <w:r w:rsidRPr="0019096B">
        <w:rPr>
          <w:rFonts w:ascii="Times New Roman" w:hAnsi="Times New Roman" w:cs="Times New Roman"/>
          <w:bCs/>
          <w:sz w:val="28"/>
          <w:szCs w:val="28"/>
        </w:rPr>
        <w:br/>
        <w:t>≤ 50 % и качество знаний≤ 30 %) нет ни одной группы.</w:t>
      </w:r>
    </w:p>
    <w:p w:rsidR="0019096B" w:rsidRPr="0019096B" w:rsidRDefault="0019096B" w:rsidP="001909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96B" w:rsidRPr="0019096B" w:rsidRDefault="0019096B" w:rsidP="0019096B">
      <w:pPr>
        <w:tabs>
          <w:tab w:val="left" w:pos="142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Анализируя результаты экзаменационной сессии, можно отметить основные причины неуспеваемости, характерные для студентов всех направлений подготовки: </w:t>
      </w:r>
    </w:p>
    <w:p w:rsidR="0019096B" w:rsidRPr="0019096B" w:rsidRDefault="0019096B" w:rsidP="0019096B">
      <w:pPr>
        <w:pStyle w:val="a6"/>
        <w:numPr>
          <w:ilvl w:val="0"/>
          <w:numId w:val="2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- у ряда студентов слабо выражены общие учебные  навыки и умения, которые должны быть сформированы в школе;</w:t>
      </w:r>
    </w:p>
    <w:p w:rsidR="0019096B" w:rsidRPr="0019096B" w:rsidRDefault="0019096B" w:rsidP="0019096B">
      <w:pPr>
        <w:pStyle w:val="a6"/>
        <w:numPr>
          <w:ilvl w:val="0"/>
          <w:numId w:val="2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- недостаточность контроля кураторов и старост за учебой студентов в течении семестра;</w:t>
      </w:r>
    </w:p>
    <w:p w:rsidR="0019096B" w:rsidRPr="0019096B" w:rsidRDefault="0019096B" w:rsidP="0019096B">
      <w:pPr>
        <w:pStyle w:val="a6"/>
        <w:numPr>
          <w:ilvl w:val="0"/>
          <w:numId w:val="2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- у ряда студентов не сформированы навыки самостоятельной  работы;</w:t>
      </w:r>
    </w:p>
    <w:p w:rsidR="0019096B" w:rsidRPr="0019096B" w:rsidRDefault="0019096B" w:rsidP="0019096B">
      <w:pPr>
        <w:pStyle w:val="a6"/>
        <w:numPr>
          <w:ilvl w:val="0"/>
          <w:numId w:val="2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-- пропуски занятий по уважительным и неуважительным причинам;</w:t>
      </w:r>
    </w:p>
    <w:p w:rsidR="0019096B" w:rsidRPr="0019096B" w:rsidRDefault="0019096B" w:rsidP="0019096B">
      <w:pPr>
        <w:pStyle w:val="a6"/>
        <w:numPr>
          <w:ilvl w:val="0"/>
          <w:numId w:val="2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- недостаточно серьезное отношение к учебе студентов-договорников, которые нередко считают, что оплата образовательных услуг является основанием для получения положительных оценок на экзаменах.</w:t>
      </w:r>
    </w:p>
    <w:p w:rsidR="0019096B" w:rsidRPr="0019096B" w:rsidRDefault="0019096B" w:rsidP="0019096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>Таким образом, проведенный деканатом  анализ зимней зачетно-экзаменационной сессии 2020-2021 учебного года,  позволил сделать следующие выводы:</w:t>
      </w:r>
    </w:p>
    <w:p w:rsidR="0019096B" w:rsidRPr="0019096B" w:rsidRDefault="0019096B" w:rsidP="0019096B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>1. Большая часть   студентов факультета (91,4%)  успешно сдали экзамены и зачеты.</w:t>
      </w:r>
    </w:p>
    <w:p w:rsidR="0019096B" w:rsidRPr="0019096B" w:rsidRDefault="0019096B" w:rsidP="0019096B">
      <w:pPr>
        <w:pStyle w:val="a6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71,3% имеют оценки «хорошо» и «отлично».</w:t>
      </w:r>
    </w:p>
    <w:p w:rsidR="0019096B" w:rsidRPr="0019096B" w:rsidRDefault="0019096B" w:rsidP="0019096B">
      <w:pPr>
        <w:pStyle w:val="a6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8,6% студентов являются неуспевающими и имеют академические задолженности.</w:t>
      </w:r>
    </w:p>
    <w:p w:rsidR="0019096B" w:rsidRPr="0019096B" w:rsidRDefault="0019096B" w:rsidP="0019096B">
      <w:pPr>
        <w:pStyle w:val="a6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Количество академических задолженностей по факультету - 195.</w:t>
      </w:r>
    </w:p>
    <w:p w:rsidR="0019096B" w:rsidRPr="0019096B" w:rsidRDefault="0019096B" w:rsidP="0019096B">
      <w:pPr>
        <w:pStyle w:val="a6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 xml:space="preserve">Основные причины неуспеваемости: пропуски занятий, неудовлетворительные итоги </w:t>
      </w:r>
      <w:proofErr w:type="spellStart"/>
      <w:r w:rsidRPr="0019096B">
        <w:rPr>
          <w:rFonts w:ascii="Times New Roman" w:hAnsi="Times New Roman"/>
          <w:sz w:val="28"/>
          <w:szCs w:val="28"/>
        </w:rPr>
        <w:t>бально-рейтингового</w:t>
      </w:r>
      <w:proofErr w:type="spellEnd"/>
      <w:r w:rsidRPr="0019096B">
        <w:rPr>
          <w:rFonts w:ascii="Times New Roman" w:hAnsi="Times New Roman"/>
          <w:sz w:val="28"/>
          <w:szCs w:val="28"/>
        </w:rPr>
        <w:t xml:space="preserve"> мониторинга за </w:t>
      </w:r>
      <w:r w:rsidRPr="0019096B">
        <w:rPr>
          <w:rFonts w:ascii="Times New Roman" w:hAnsi="Times New Roman"/>
          <w:sz w:val="28"/>
          <w:szCs w:val="28"/>
        </w:rPr>
        <w:lastRenderedPageBreak/>
        <w:t xml:space="preserve">семестр,  недостаточная </w:t>
      </w:r>
      <w:proofErr w:type="spellStart"/>
      <w:r w:rsidRPr="0019096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9096B">
        <w:rPr>
          <w:rFonts w:ascii="Times New Roman" w:hAnsi="Times New Roman"/>
          <w:sz w:val="28"/>
          <w:szCs w:val="28"/>
        </w:rPr>
        <w:t xml:space="preserve"> у ряда студентов навыков самостоятельной работы, а также пропуски занятий.</w:t>
      </w:r>
    </w:p>
    <w:p w:rsidR="0019096B" w:rsidRPr="0019096B" w:rsidRDefault="0019096B" w:rsidP="0019096B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Для дальнейшей работы по повышению успеваемости на факультете предполагаются следующие меры:</w:t>
      </w:r>
    </w:p>
    <w:p w:rsidR="0019096B" w:rsidRPr="0019096B" w:rsidRDefault="0019096B" w:rsidP="0019096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- на кафедрах продолжить практику индивидуальных консультаций;</w:t>
      </w:r>
    </w:p>
    <w:p w:rsidR="0019096B" w:rsidRPr="0019096B" w:rsidRDefault="0019096B" w:rsidP="0019096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- деканату продолжить работу по организации работы преподавателей со студентами, имеющими академические задолженности;</w:t>
      </w:r>
    </w:p>
    <w:p w:rsidR="0019096B" w:rsidRPr="0019096B" w:rsidRDefault="0019096B" w:rsidP="0019096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- усилить работу кураторов с неуспевающими студентами;</w:t>
      </w:r>
    </w:p>
    <w:p w:rsidR="0019096B" w:rsidRPr="0019096B" w:rsidRDefault="0019096B" w:rsidP="0019096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- заместителю декана по учебной работе и кураторам информировать родителей о результатах сессии;</w:t>
      </w:r>
    </w:p>
    <w:p w:rsidR="0019096B" w:rsidRPr="0019096B" w:rsidRDefault="0019096B" w:rsidP="0019096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 xml:space="preserve">- заведующим и преподавателям кафедр проводить индивидуальную работу с неуспевающими студентами; </w:t>
      </w:r>
    </w:p>
    <w:p w:rsidR="0019096B" w:rsidRPr="0019096B" w:rsidRDefault="0019096B" w:rsidP="0019096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- преподавателям совершенствовать методики промежуточного контроля знаний студентов;</w:t>
      </w:r>
    </w:p>
    <w:p w:rsidR="0019096B" w:rsidRPr="0019096B" w:rsidRDefault="0019096B" w:rsidP="0019096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- деканату усилить контроль за посещаемостью студентами занятий, совершенствовать мониторинг успеваемости в течение семестра;</w:t>
      </w:r>
    </w:p>
    <w:p w:rsidR="0019096B" w:rsidRPr="0019096B" w:rsidRDefault="0019096B" w:rsidP="0019096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 xml:space="preserve">- деканату составить график работы преподавателей со студентами, имеющими академические задолженности. </w:t>
      </w:r>
    </w:p>
    <w:p w:rsidR="0019096B" w:rsidRPr="0019096B" w:rsidRDefault="0019096B" w:rsidP="001909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>Кураторам рекомендовано провести собрания по итогам сессии в группах.</w:t>
      </w:r>
    </w:p>
    <w:p w:rsidR="0019096B" w:rsidRPr="0019096B" w:rsidRDefault="0019096B" w:rsidP="001909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6B">
        <w:rPr>
          <w:rFonts w:ascii="Times New Roman" w:hAnsi="Times New Roman" w:cs="Times New Roman"/>
          <w:b/>
          <w:sz w:val="28"/>
          <w:szCs w:val="28"/>
        </w:rPr>
        <w:t xml:space="preserve">  Анализ </w:t>
      </w:r>
    </w:p>
    <w:p w:rsidR="0019096B" w:rsidRPr="0019096B" w:rsidRDefault="0019096B" w:rsidP="001909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6B">
        <w:rPr>
          <w:rFonts w:ascii="Times New Roman" w:hAnsi="Times New Roman" w:cs="Times New Roman"/>
          <w:b/>
          <w:sz w:val="28"/>
          <w:szCs w:val="28"/>
        </w:rPr>
        <w:t xml:space="preserve">результатов летней зачетно-экзаменационной сессии на факультете педагогики, психологии и социальных наук 2020-2021 </w:t>
      </w:r>
      <w:proofErr w:type="spellStart"/>
      <w:r w:rsidRPr="0019096B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19096B">
        <w:rPr>
          <w:rFonts w:ascii="Times New Roman" w:hAnsi="Times New Roman" w:cs="Times New Roman"/>
          <w:b/>
          <w:sz w:val="28"/>
          <w:szCs w:val="28"/>
        </w:rPr>
        <w:t>.</w:t>
      </w:r>
    </w:p>
    <w:p w:rsidR="0019096B" w:rsidRPr="0019096B" w:rsidRDefault="0019096B" w:rsidP="001909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6B">
        <w:rPr>
          <w:rFonts w:ascii="Times New Roman" w:hAnsi="Times New Roman" w:cs="Times New Roman"/>
          <w:b/>
          <w:sz w:val="28"/>
          <w:szCs w:val="28"/>
        </w:rPr>
        <w:t>(заочная форма обучения)</w:t>
      </w:r>
    </w:p>
    <w:p w:rsidR="0019096B" w:rsidRPr="0019096B" w:rsidRDefault="0019096B" w:rsidP="0019096B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      В период летней зачетно-экзаменационной сессии 2020-2021 учебного года  на факультете педагогики, психологии и социальных наук по заочной форме обучалось 1046 студентов, из них по программам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– 936 человек, по программам магистратуры 110 человек. </w:t>
      </w:r>
    </w:p>
    <w:p w:rsidR="0019096B" w:rsidRPr="0019096B" w:rsidRDefault="0019096B" w:rsidP="0019096B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lastRenderedPageBreak/>
        <w:t xml:space="preserve">В итоговую сводку вошли результаты 1043 студентов, из них  по программам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- 933 человека( 3 студента в академическом отпуске);  по программам магистратуры - 110 человек. </w:t>
      </w:r>
    </w:p>
    <w:p w:rsidR="0019096B" w:rsidRPr="0019096B" w:rsidRDefault="0019096B" w:rsidP="0019096B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Сессия закончена со следующими результатами: абсолютная успеваемость – 75,7%, качество знаний – 46,4%, количество студентов, имеющих академические задолженности – 24,3%,  количество задолженностей - 985. </w:t>
      </w:r>
    </w:p>
    <w:p w:rsidR="0019096B" w:rsidRPr="0019096B" w:rsidRDefault="0019096B" w:rsidP="0019096B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>По сравнению с результатами прошлой летней сессии показатели  абсолютной успеваемости и качества знаний значительно ухудшились. Результаты представлены в таблице 1.</w:t>
      </w:r>
    </w:p>
    <w:p w:rsidR="0019096B" w:rsidRPr="0019096B" w:rsidRDefault="0019096B" w:rsidP="0019096B">
      <w:pPr>
        <w:pStyle w:val="a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9096B">
        <w:rPr>
          <w:rFonts w:ascii="Times New Roman" w:hAnsi="Times New Roman"/>
          <w:b/>
          <w:bCs/>
          <w:i/>
          <w:iCs/>
          <w:sz w:val="28"/>
          <w:szCs w:val="28"/>
        </w:rPr>
        <w:t>Итоговые результаты экзаменационной сессии на 25.08.2021</w:t>
      </w:r>
    </w:p>
    <w:p w:rsidR="0019096B" w:rsidRPr="0019096B" w:rsidRDefault="0019096B" w:rsidP="0019096B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1398"/>
        <w:gridCol w:w="1827"/>
        <w:gridCol w:w="1399"/>
        <w:gridCol w:w="1827"/>
        <w:gridCol w:w="1399"/>
      </w:tblGrid>
      <w:tr w:rsidR="0019096B" w:rsidRPr="0019096B" w:rsidTr="007832C6">
        <w:tc>
          <w:tcPr>
            <w:tcW w:w="3225" w:type="dxa"/>
            <w:gridSpan w:val="2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2019-2020</w:t>
            </w:r>
          </w:p>
        </w:tc>
        <w:tc>
          <w:tcPr>
            <w:tcW w:w="3226" w:type="dxa"/>
            <w:gridSpan w:val="2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2020-2021</w:t>
            </w:r>
          </w:p>
        </w:tc>
        <w:tc>
          <w:tcPr>
            <w:tcW w:w="3226" w:type="dxa"/>
            <w:gridSpan w:val="2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 xml:space="preserve">Динамика </w:t>
            </w:r>
          </w:p>
        </w:tc>
      </w:tr>
      <w:tr w:rsidR="0019096B" w:rsidRPr="0019096B" w:rsidTr="007832C6">
        <w:trPr>
          <w:trHeight w:val="278"/>
        </w:trPr>
        <w:tc>
          <w:tcPr>
            <w:tcW w:w="1827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398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Качество знаний (%)</w:t>
            </w:r>
          </w:p>
        </w:tc>
        <w:tc>
          <w:tcPr>
            <w:tcW w:w="1827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399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Качество знаний (%)</w:t>
            </w:r>
          </w:p>
        </w:tc>
        <w:tc>
          <w:tcPr>
            <w:tcW w:w="1827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399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Качество знаний (%)</w:t>
            </w:r>
          </w:p>
        </w:tc>
      </w:tr>
      <w:tr w:rsidR="0019096B" w:rsidRPr="0019096B" w:rsidTr="007832C6">
        <w:trPr>
          <w:trHeight w:val="419"/>
        </w:trPr>
        <w:tc>
          <w:tcPr>
            <w:tcW w:w="1827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95,35</w:t>
            </w:r>
          </w:p>
        </w:tc>
        <w:tc>
          <w:tcPr>
            <w:tcW w:w="1398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827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399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1827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-19,65</w:t>
            </w:r>
          </w:p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-11,1</w:t>
            </w:r>
          </w:p>
        </w:tc>
      </w:tr>
    </w:tbl>
    <w:p w:rsidR="0019096B" w:rsidRPr="0019096B" w:rsidRDefault="0019096B" w:rsidP="0019096B">
      <w:p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>Сравнительный анализ успеваемости студентов разных курсов, представлен  в таблицах 2 и 3.</w:t>
      </w:r>
    </w:p>
    <w:p w:rsidR="0019096B" w:rsidRPr="0019096B" w:rsidRDefault="0019096B" w:rsidP="0019096B">
      <w:pPr>
        <w:jc w:val="right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>Таблица 2</w:t>
      </w:r>
    </w:p>
    <w:p w:rsidR="0019096B" w:rsidRPr="0019096B" w:rsidRDefault="0019096B" w:rsidP="0019096B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096B">
        <w:rPr>
          <w:rFonts w:ascii="Times New Roman" w:hAnsi="Times New Roman" w:cs="Times New Roman"/>
          <w:b/>
          <w:i/>
          <w:sz w:val="28"/>
          <w:szCs w:val="28"/>
        </w:rPr>
        <w:t>Результаты летней зачетно-экзаменационной сессии 2020-2021 учебного года по курсам(%)</w:t>
      </w:r>
    </w:p>
    <w:tbl>
      <w:tblPr>
        <w:tblStyle w:val="af0"/>
        <w:tblW w:w="0" w:type="auto"/>
        <w:tblInd w:w="360" w:type="dxa"/>
        <w:tblLook w:val="04A0"/>
      </w:tblPr>
      <w:tblGrid>
        <w:gridCol w:w="3070"/>
        <w:gridCol w:w="3070"/>
        <w:gridCol w:w="3071"/>
      </w:tblGrid>
      <w:tr w:rsidR="0019096B" w:rsidRPr="0019096B" w:rsidTr="007832C6">
        <w:tc>
          <w:tcPr>
            <w:tcW w:w="307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7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 xml:space="preserve">Абсолютная успеваемость </w:t>
            </w:r>
          </w:p>
        </w:tc>
        <w:tc>
          <w:tcPr>
            <w:tcW w:w="3071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 xml:space="preserve">Качество знаний </w:t>
            </w:r>
          </w:p>
        </w:tc>
      </w:tr>
      <w:tr w:rsidR="0019096B" w:rsidRPr="0019096B" w:rsidTr="007832C6">
        <w:tc>
          <w:tcPr>
            <w:tcW w:w="307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i/>
                <w:sz w:val="26"/>
                <w:szCs w:val="28"/>
              </w:rPr>
              <w:t>1 курс</w:t>
            </w:r>
          </w:p>
        </w:tc>
        <w:tc>
          <w:tcPr>
            <w:tcW w:w="3070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19096B">
              <w:rPr>
                <w:i/>
                <w:sz w:val="26"/>
                <w:szCs w:val="28"/>
              </w:rPr>
              <w:t>71,3</w:t>
            </w:r>
          </w:p>
        </w:tc>
        <w:tc>
          <w:tcPr>
            <w:tcW w:w="3071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19096B">
              <w:rPr>
                <w:i/>
                <w:sz w:val="26"/>
                <w:szCs w:val="28"/>
              </w:rPr>
              <w:t>35,6</w:t>
            </w:r>
          </w:p>
        </w:tc>
      </w:tr>
      <w:tr w:rsidR="0019096B" w:rsidRPr="0019096B" w:rsidTr="007832C6">
        <w:tc>
          <w:tcPr>
            <w:tcW w:w="307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i/>
                <w:sz w:val="26"/>
                <w:szCs w:val="28"/>
              </w:rPr>
              <w:t>2 курс</w:t>
            </w:r>
          </w:p>
        </w:tc>
        <w:tc>
          <w:tcPr>
            <w:tcW w:w="3070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19096B">
              <w:rPr>
                <w:i/>
                <w:sz w:val="26"/>
                <w:szCs w:val="28"/>
              </w:rPr>
              <w:t>69,9</w:t>
            </w:r>
          </w:p>
        </w:tc>
        <w:tc>
          <w:tcPr>
            <w:tcW w:w="3071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19096B">
              <w:rPr>
                <w:i/>
                <w:sz w:val="26"/>
                <w:szCs w:val="28"/>
              </w:rPr>
              <w:t>40,3</w:t>
            </w:r>
          </w:p>
        </w:tc>
      </w:tr>
      <w:tr w:rsidR="0019096B" w:rsidRPr="0019096B" w:rsidTr="007832C6">
        <w:tc>
          <w:tcPr>
            <w:tcW w:w="307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i/>
                <w:sz w:val="26"/>
                <w:szCs w:val="28"/>
              </w:rPr>
              <w:t>3 курс</w:t>
            </w:r>
          </w:p>
        </w:tc>
        <w:tc>
          <w:tcPr>
            <w:tcW w:w="3070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19096B">
              <w:rPr>
                <w:i/>
                <w:sz w:val="26"/>
                <w:szCs w:val="28"/>
              </w:rPr>
              <w:t>73,3</w:t>
            </w:r>
          </w:p>
        </w:tc>
        <w:tc>
          <w:tcPr>
            <w:tcW w:w="3071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19096B">
              <w:rPr>
                <w:i/>
                <w:sz w:val="26"/>
                <w:szCs w:val="28"/>
              </w:rPr>
              <w:t>40,8</w:t>
            </w:r>
          </w:p>
        </w:tc>
      </w:tr>
      <w:tr w:rsidR="0019096B" w:rsidRPr="0019096B" w:rsidTr="007832C6">
        <w:tc>
          <w:tcPr>
            <w:tcW w:w="307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i/>
                <w:sz w:val="26"/>
                <w:szCs w:val="28"/>
              </w:rPr>
              <w:t>4 курс</w:t>
            </w:r>
          </w:p>
        </w:tc>
        <w:tc>
          <w:tcPr>
            <w:tcW w:w="3070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19096B">
              <w:rPr>
                <w:i/>
                <w:sz w:val="26"/>
                <w:szCs w:val="28"/>
              </w:rPr>
              <w:t>78,8</w:t>
            </w:r>
          </w:p>
        </w:tc>
        <w:tc>
          <w:tcPr>
            <w:tcW w:w="3071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19096B">
              <w:rPr>
                <w:i/>
                <w:sz w:val="26"/>
                <w:szCs w:val="28"/>
              </w:rPr>
              <w:t>36,4</w:t>
            </w:r>
          </w:p>
        </w:tc>
      </w:tr>
      <w:tr w:rsidR="0019096B" w:rsidRPr="0019096B" w:rsidTr="007832C6">
        <w:tc>
          <w:tcPr>
            <w:tcW w:w="307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i/>
                <w:sz w:val="26"/>
                <w:szCs w:val="28"/>
              </w:rPr>
              <w:t>5 курс</w:t>
            </w:r>
          </w:p>
        </w:tc>
        <w:tc>
          <w:tcPr>
            <w:tcW w:w="3070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19096B">
              <w:rPr>
                <w:i/>
                <w:sz w:val="26"/>
                <w:szCs w:val="28"/>
              </w:rPr>
              <w:t>100</w:t>
            </w:r>
          </w:p>
        </w:tc>
        <w:tc>
          <w:tcPr>
            <w:tcW w:w="3071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19096B">
              <w:rPr>
                <w:i/>
                <w:sz w:val="26"/>
                <w:szCs w:val="28"/>
              </w:rPr>
              <w:t>98,4</w:t>
            </w:r>
          </w:p>
        </w:tc>
      </w:tr>
      <w:tr w:rsidR="0019096B" w:rsidRPr="0019096B" w:rsidTr="007832C6">
        <w:tc>
          <w:tcPr>
            <w:tcW w:w="3070" w:type="dxa"/>
            <w:shd w:val="clear" w:color="auto" w:fill="D9D9D9" w:themeFill="background1" w:themeFillShade="D9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i/>
                <w:sz w:val="26"/>
                <w:szCs w:val="28"/>
              </w:rPr>
              <w:lastRenderedPageBreak/>
              <w:t>1 курс (магистратура)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19096B">
              <w:rPr>
                <w:i/>
                <w:sz w:val="26"/>
                <w:szCs w:val="28"/>
              </w:rPr>
              <w:t>78,3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19096B">
              <w:rPr>
                <w:i/>
                <w:sz w:val="26"/>
                <w:szCs w:val="28"/>
              </w:rPr>
              <w:t>73,3</w:t>
            </w:r>
          </w:p>
        </w:tc>
      </w:tr>
      <w:tr w:rsidR="0019096B" w:rsidRPr="0019096B" w:rsidTr="007832C6">
        <w:tc>
          <w:tcPr>
            <w:tcW w:w="3070" w:type="dxa"/>
            <w:shd w:val="clear" w:color="auto" w:fill="D9D9D9" w:themeFill="background1" w:themeFillShade="D9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i/>
                <w:sz w:val="26"/>
                <w:szCs w:val="28"/>
              </w:rPr>
              <w:t>2 курс (магистратура)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19096B">
              <w:rPr>
                <w:i/>
                <w:sz w:val="26"/>
                <w:szCs w:val="28"/>
              </w:rPr>
              <w:t>92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19096B">
              <w:rPr>
                <w:i/>
                <w:sz w:val="26"/>
                <w:szCs w:val="28"/>
              </w:rPr>
              <w:t>86</w:t>
            </w:r>
          </w:p>
        </w:tc>
      </w:tr>
    </w:tbl>
    <w:p w:rsidR="0019096B" w:rsidRPr="0019096B" w:rsidRDefault="0019096B" w:rsidP="0019096B">
      <w:pPr>
        <w:pStyle w:val="a7"/>
        <w:spacing w:before="0" w:beforeAutospacing="0" w:after="0" w:afterAutospacing="0" w:line="360" w:lineRule="auto"/>
        <w:ind w:firstLine="1077"/>
        <w:jc w:val="right"/>
        <w:rPr>
          <w:sz w:val="28"/>
          <w:szCs w:val="28"/>
        </w:rPr>
      </w:pPr>
    </w:p>
    <w:p w:rsidR="0019096B" w:rsidRPr="0019096B" w:rsidRDefault="0019096B" w:rsidP="0019096B">
      <w:pPr>
        <w:pStyle w:val="a7"/>
        <w:spacing w:before="0" w:beforeAutospacing="0" w:after="0" w:afterAutospacing="0" w:line="360" w:lineRule="auto"/>
        <w:ind w:firstLine="1077"/>
        <w:jc w:val="right"/>
        <w:rPr>
          <w:sz w:val="28"/>
          <w:szCs w:val="28"/>
        </w:rPr>
      </w:pPr>
      <w:r w:rsidRPr="0019096B">
        <w:rPr>
          <w:sz w:val="28"/>
          <w:szCs w:val="28"/>
        </w:rPr>
        <w:t>Таблица 3</w:t>
      </w:r>
    </w:p>
    <w:p w:rsidR="0019096B" w:rsidRPr="0019096B" w:rsidRDefault="0019096B" w:rsidP="0019096B">
      <w:pPr>
        <w:pStyle w:val="a7"/>
        <w:spacing w:before="0" w:beforeAutospacing="0" w:after="0" w:afterAutospacing="0"/>
        <w:ind w:firstLine="1077"/>
        <w:jc w:val="both"/>
        <w:rPr>
          <w:b/>
          <w:i/>
          <w:sz w:val="28"/>
          <w:szCs w:val="28"/>
        </w:rPr>
      </w:pPr>
      <w:r w:rsidRPr="0019096B">
        <w:rPr>
          <w:b/>
          <w:i/>
          <w:sz w:val="28"/>
          <w:szCs w:val="28"/>
        </w:rPr>
        <w:t xml:space="preserve">Сравнительный анализ результатов летних сессий 2019-2020 </w:t>
      </w:r>
      <w:proofErr w:type="spellStart"/>
      <w:r w:rsidRPr="0019096B">
        <w:rPr>
          <w:b/>
          <w:i/>
          <w:sz w:val="28"/>
          <w:szCs w:val="28"/>
        </w:rPr>
        <w:t>уч.г</w:t>
      </w:r>
      <w:proofErr w:type="spellEnd"/>
      <w:r w:rsidRPr="0019096B">
        <w:rPr>
          <w:b/>
          <w:i/>
          <w:sz w:val="28"/>
          <w:szCs w:val="28"/>
        </w:rPr>
        <w:t xml:space="preserve">. и 2020-2021 </w:t>
      </w:r>
      <w:proofErr w:type="spellStart"/>
      <w:r w:rsidRPr="0019096B">
        <w:rPr>
          <w:b/>
          <w:i/>
          <w:sz w:val="28"/>
          <w:szCs w:val="28"/>
        </w:rPr>
        <w:t>уч.г</w:t>
      </w:r>
      <w:proofErr w:type="spellEnd"/>
      <w:r w:rsidRPr="0019096B">
        <w:rPr>
          <w:b/>
          <w:i/>
          <w:sz w:val="28"/>
          <w:szCs w:val="28"/>
        </w:rPr>
        <w:t>. (%)</w:t>
      </w:r>
    </w:p>
    <w:tbl>
      <w:tblPr>
        <w:tblStyle w:val="af0"/>
        <w:tblW w:w="0" w:type="auto"/>
        <w:tblLook w:val="04A0"/>
      </w:tblPr>
      <w:tblGrid>
        <w:gridCol w:w="3185"/>
        <w:gridCol w:w="1062"/>
        <w:gridCol w:w="1061"/>
        <w:gridCol w:w="1070"/>
        <w:gridCol w:w="1061"/>
        <w:gridCol w:w="1062"/>
        <w:gridCol w:w="1070"/>
      </w:tblGrid>
      <w:tr w:rsidR="0019096B" w:rsidRPr="0019096B" w:rsidTr="007832C6">
        <w:tc>
          <w:tcPr>
            <w:tcW w:w="3190" w:type="dxa"/>
            <w:vMerge w:val="restart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3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9096B">
              <w:rPr>
                <w:b/>
                <w:i/>
              </w:rPr>
              <w:t>Абсолютная успеваемость</w:t>
            </w:r>
          </w:p>
        </w:tc>
        <w:tc>
          <w:tcPr>
            <w:tcW w:w="3191" w:type="dxa"/>
            <w:gridSpan w:val="3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19096B">
              <w:rPr>
                <w:b/>
                <w:i/>
              </w:rPr>
              <w:t>Качество знаний</w:t>
            </w:r>
          </w:p>
        </w:tc>
      </w:tr>
      <w:tr w:rsidR="0019096B" w:rsidRPr="0019096B" w:rsidTr="007832C6">
        <w:tc>
          <w:tcPr>
            <w:tcW w:w="3190" w:type="dxa"/>
            <w:vMerge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19096B">
              <w:rPr>
                <w:b/>
                <w:i/>
              </w:rPr>
              <w:t>2019-2020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19096B">
              <w:rPr>
                <w:b/>
                <w:i/>
              </w:rPr>
              <w:t>2020-2021</w:t>
            </w:r>
          </w:p>
        </w:tc>
        <w:tc>
          <w:tcPr>
            <w:tcW w:w="1064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19096B">
              <w:rPr>
                <w:b/>
                <w:i/>
              </w:rPr>
              <w:t>разница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19096B">
              <w:rPr>
                <w:b/>
                <w:i/>
              </w:rPr>
              <w:t>2019-2020</w:t>
            </w:r>
          </w:p>
        </w:tc>
        <w:tc>
          <w:tcPr>
            <w:tcW w:w="1064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19096B">
              <w:rPr>
                <w:b/>
                <w:i/>
              </w:rPr>
              <w:t>2020-2021</w:t>
            </w:r>
          </w:p>
        </w:tc>
        <w:tc>
          <w:tcPr>
            <w:tcW w:w="1064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19096B">
              <w:rPr>
                <w:b/>
                <w:i/>
              </w:rPr>
              <w:t>разница</w:t>
            </w:r>
          </w:p>
        </w:tc>
      </w:tr>
      <w:tr w:rsidR="0019096B" w:rsidRPr="0019096B" w:rsidTr="007832C6">
        <w:tc>
          <w:tcPr>
            <w:tcW w:w="319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курс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96,3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71,3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-25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51,4</w:t>
            </w:r>
          </w:p>
        </w:tc>
        <w:tc>
          <w:tcPr>
            <w:tcW w:w="1064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35,6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-15,8</w:t>
            </w:r>
          </w:p>
        </w:tc>
      </w:tr>
      <w:tr w:rsidR="0019096B" w:rsidRPr="0019096B" w:rsidTr="007832C6">
        <w:tc>
          <w:tcPr>
            <w:tcW w:w="319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курс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95,3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69,9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-25,4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42,9</w:t>
            </w:r>
          </w:p>
        </w:tc>
        <w:tc>
          <w:tcPr>
            <w:tcW w:w="1064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40,3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-2,6</w:t>
            </w:r>
          </w:p>
        </w:tc>
      </w:tr>
      <w:tr w:rsidR="0019096B" w:rsidRPr="0019096B" w:rsidTr="007832C6">
        <w:tc>
          <w:tcPr>
            <w:tcW w:w="319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курс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89,7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73,3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-16,4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46,9</w:t>
            </w:r>
          </w:p>
        </w:tc>
        <w:tc>
          <w:tcPr>
            <w:tcW w:w="1064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40,8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-0,1</w:t>
            </w:r>
          </w:p>
        </w:tc>
      </w:tr>
      <w:tr w:rsidR="0019096B" w:rsidRPr="0019096B" w:rsidTr="007832C6">
        <w:tc>
          <w:tcPr>
            <w:tcW w:w="319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курс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94,6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78,8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-15,8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67</w:t>
            </w:r>
          </w:p>
        </w:tc>
        <w:tc>
          <w:tcPr>
            <w:tcW w:w="1064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36,4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-30,6</w:t>
            </w:r>
          </w:p>
        </w:tc>
      </w:tr>
      <w:tr w:rsidR="0019096B" w:rsidRPr="0019096B" w:rsidTr="007832C6">
        <w:tc>
          <w:tcPr>
            <w:tcW w:w="319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курс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67,5</w:t>
            </w:r>
          </w:p>
        </w:tc>
        <w:tc>
          <w:tcPr>
            <w:tcW w:w="1064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98,4</w:t>
            </w:r>
          </w:p>
        </w:tc>
        <w:tc>
          <w:tcPr>
            <w:tcW w:w="1064" w:type="dxa"/>
            <w:shd w:val="clear" w:color="auto" w:fill="E5B8B7" w:themeFill="accent2" w:themeFillTint="66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+31,1</w:t>
            </w:r>
          </w:p>
        </w:tc>
      </w:tr>
      <w:tr w:rsidR="0019096B" w:rsidRPr="0019096B" w:rsidTr="007832C6">
        <w:tc>
          <w:tcPr>
            <w:tcW w:w="319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курс (магистратура)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78,3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-21,7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68,6</w:t>
            </w:r>
          </w:p>
        </w:tc>
        <w:tc>
          <w:tcPr>
            <w:tcW w:w="1064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73,3</w:t>
            </w:r>
          </w:p>
        </w:tc>
        <w:tc>
          <w:tcPr>
            <w:tcW w:w="1064" w:type="dxa"/>
            <w:shd w:val="clear" w:color="auto" w:fill="E5B8B7" w:themeFill="accent2" w:themeFillTint="66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+5,3</w:t>
            </w:r>
          </w:p>
        </w:tc>
      </w:tr>
      <w:tr w:rsidR="0019096B" w:rsidRPr="0019096B" w:rsidTr="007832C6">
        <w:tc>
          <w:tcPr>
            <w:tcW w:w="3190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2  курс (магистратура)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92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9096B">
              <w:rPr>
                <w:sz w:val="28"/>
                <w:szCs w:val="28"/>
              </w:rPr>
              <w:t>-8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80,6</w:t>
            </w:r>
          </w:p>
        </w:tc>
        <w:tc>
          <w:tcPr>
            <w:tcW w:w="1064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064" w:type="dxa"/>
            <w:shd w:val="clear" w:color="auto" w:fill="E5B8B7" w:themeFill="accent2" w:themeFillTint="66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+5,4</w:t>
            </w:r>
          </w:p>
        </w:tc>
      </w:tr>
      <w:tr w:rsidR="0019096B" w:rsidRPr="0019096B" w:rsidTr="007832C6">
        <w:tc>
          <w:tcPr>
            <w:tcW w:w="3190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Итого по факультету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95,35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75,7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-19,65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57,5</w:t>
            </w:r>
          </w:p>
        </w:tc>
        <w:tc>
          <w:tcPr>
            <w:tcW w:w="1064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46,4</w:t>
            </w:r>
          </w:p>
        </w:tc>
        <w:tc>
          <w:tcPr>
            <w:tcW w:w="1064" w:type="dxa"/>
            <w:shd w:val="clear" w:color="auto" w:fill="8DB3E2" w:themeFill="text2" w:themeFillTint="66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-11,1</w:t>
            </w:r>
          </w:p>
        </w:tc>
      </w:tr>
    </w:tbl>
    <w:p w:rsidR="0019096B" w:rsidRPr="0019096B" w:rsidRDefault="0019096B" w:rsidP="0019096B">
      <w:pPr>
        <w:pStyle w:val="a7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</w:p>
    <w:p w:rsidR="0019096B" w:rsidRPr="0019096B" w:rsidRDefault="0019096B" w:rsidP="0019096B">
      <w:pPr>
        <w:pStyle w:val="a6"/>
        <w:tabs>
          <w:tab w:val="left" w:pos="2055"/>
        </w:tabs>
        <w:jc w:val="right"/>
        <w:rPr>
          <w:rFonts w:ascii="Times New Roman" w:hAnsi="Times New Roman"/>
        </w:rPr>
      </w:pPr>
      <w:r w:rsidRPr="0019096B">
        <w:rPr>
          <w:rFonts w:ascii="Times New Roman" w:hAnsi="Times New Roman"/>
        </w:rPr>
        <w:tab/>
      </w:r>
    </w:p>
    <w:p w:rsidR="0019096B" w:rsidRPr="0019096B" w:rsidRDefault="0019096B" w:rsidP="001909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Можно отметить, что практически на  всех курсах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и магистратуры показатели абсолютной успеваемости составляют примерно 70%, то есть порядка 2/3 студентов успешно сдали экзамены и зачеты. Самые низкие показатели успеваемости у студентов первого и второго курсов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(71,3% и 69,9%), на третьем и четвертом курсах показатель успеваемости чуть выше и составляет  более 73,3% и 78,8% соответственно. Студенты выпускного пятого курса завершили сессию с успеваемостью - 100%. Качество знаний в целом составило 46,4%, что на порядок ниже, чем в летнюю сессию прошлого учебного года. Наименьший   показатель качества знаний  у студентов 2  и 4 курсов – завершили учебный год без троек только 35,6% первокурсников и 36,4% студентов 4 курса. Выпускные курсы традиционно показывают более высокие результаты: в 2020-2021 учебном году качество знаний выпускников составило 98,4%, что по сравнению с </w:t>
      </w:r>
      <w:r w:rsidRPr="0019096B">
        <w:rPr>
          <w:rFonts w:ascii="Times New Roman" w:hAnsi="Times New Roman" w:cs="Times New Roman"/>
          <w:sz w:val="28"/>
          <w:szCs w:val="28"/>
        </w:rPr>
        <w:lastRenderedPageBreak/>
        <w:t>прошлым годом это на 20,9% выше прошлогодних результатов. Результаты летней экзаменационной сессии магистрантов традиционно всегда лучше, чем у студентов-бакалавров, как по абсолютной успеваемости, так и по качеству знаний, хотя в этом году и их результаты несколько ниже прошлогодних.</w:t>
      </w:r>
    </w:p>
    <w:p w:rsidR="0019096B" w:rsidRPr="0019096B" w:rsidRDefault="0019096B" w:rsidP="0019096B">
      <w:pPr>
        <w:pStyle w:val="a7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19096B">
        <w:rPr>
          <w:sz w:val="28"/>
          <w:szCs w:val="28"/>
        </w:rPr>
        <w:t xml:space="preserve">Следует отметить, что в практически в каждой учебной группе есть студенты, сдавшие сессию только на оценку «отлично». Наилучший результат  у студентов 5 курса – 60.9%, что в два раза больше прошлогоднего(29,5%). На 2, 3 и 4 курсах </w:t>
      </w:r>
      <w:proofErr w:type="spellStart"/>
      <w:r w:rsidRPr="0019096B">
        <w:rPr>
          <w:sz w:val="28"/>
          <w:szCs w:val="28"/>
        </w:rPr>
        <w:t>бакалавриата</w:t>
      </w:r>
      <w:proofErr w:type="spellEnd"/>
      <w:r w:rsidRPr="0019096B">
        <w:rPr>
          <w:sz w:val="28"/>
          <w:szCs w:val="28"/>
        </w:rPr>
        <w:t xml:space="preserve"> данные показатели в пределах 14%, что также несколько ниже прошлогодних. Среди студентов 1-го курса отличников только 4.5%, в прошлом оду их было 18,7%.  </w:t>
      </w:r>
    </w:p>
    <w:p w:rsidR="0019096B" w:rsidRPr="0019096B" w:rsidRDefault="0019096B" w:rsidP="0019096B">
      <w:pPr>
        <w:pStyle w:val="a7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19096B">
        <w:rPr>
          <w:sz w:val="28"/>
          <w:szCs w:val="28"/>
        </w:rPr>
        <w:t>Практически в каждой учебной группе есть студенты, имеющие академические задолженности. Результаты представлены в табл. 4.</w:t>
      </w:r>
    </w:p>
    <w:p w:rsidR="0019096B" w:rsidRPr="0019096B" w:rsidRDefault="0019096B" w:rsidP="0019096B">
      <w:pPr>
        <w:jc w:val="right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>Таблица 4</w:t>
      </w:r>
    </w:p>
    <w:p w:rsidR="0019096B" w:rsidRPr="0019096B" w:rsidRDefault="0019096B" w:rsidP="0019096B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096B">
        <w:rPr>
          <w:rFonts w:ascii="Times New Roman" w:hAnsi="Times New Roman" w:cs="Times New Roman"/>
          <w:b/>
          <w:i/>
          <w:sz w:val="28"/>
          <w:szCs w:val="28"/>
        </w:rPr>
        <w:t>Показатели по академическим задолженностям в период летней зачетно-экзаменационной сессии 2020-2021 учебного года по курсам</w:t>
      </w:r>
    </w:p>
    <w:tbl>
      <w:tblPr>
        <w:tblStyle w:val="af0"/>
        <w:tblW w:w="0" w:type="auto"/>
        <w:tblInd w:w="360" w:type="dxa"/>
        <w:tblLook w:val="04A0"/>
      </w:tblPr>
      <w:tblGrid>
        <w:gridCol w:w="3070"/>
        <w:gridCol w:w="3070"/>
        <w:gridCol w:w="3071"/>
      </w:tblGrid>
      <w:tr w:rsidR="0019096B" w:rsidRPr="0019096B" w:rsidTr="007832C6">
        <w:tc>
          <w:tcPr>
            <w:tcW w:w="307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7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096B">
              <w:rPr>
                <w:rFonts w:ascii="Times New Roman" w:hAnsi="Times New Roman" w:cs="Times New Roman"/>
                <w:b/>
                <w:i/>
              </w:rPr>
              <w:t>Кол- студентов, имеющих акад.задолженности (%)</w:t>
            </w:r>
          </w:p>
        </w:tc>
        <w:tc>
          <w:tcPr>
            <w:tcW w:w="3071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096B">
              <w:rPr>
                <w:rFonts w:ascii="Times New Roman" w:hAnsi="Times New Roman" w:cs="Times New Roman"/>
                <w:b/>
                <w:i/>
              </w:rPr>
              <w:t>Количество задолженностей</w:t>
            </w:r>
          </w:p>
        </w:tc>
      </w:tr>
      <w:tr w:rsidR="0019096B" w:rsidRPr="0019096B" w:rsidTr="007832C6">
        <w:tc>
          <w:tcPr>
            <w:tcW w:w="307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1 курс</w:t>
            </w:r>
          </w:p>
        </w:tc>
        <w:tc>
          <w:tcPr>
            <w:tcW w:w="307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28,7</w:t>
            </w:r>
          </w:p>
        </w:tc>
        <w:tc>
          <w:tcPr>
            <w:tcW w:w="3071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322</w:t>
            </w:r>
          </w:p>
        </w:tc>
      </w:tr>
      <w:tr w:rsidR="0019096B" w:rsidRPr="0019096B" w:rsidTr="007832C6">
        <w:tc>
          <w:tcPr>
            <w:tcW w:w="307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 курс</w:t>
            </w:r>
          </w:p>
        </w:tc>
        <w:tc>
          <w:tcPr>
            <w:tcW w:w="307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30,1</w:t>
            </w:r>
          </w:p>
        </w:tc>
        <w:tc>
          <w:tcPr>
            <w:tcW w:w="3071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221</w:t>
            </w:r>
          </w:p>
        </w:tc>
      </w:tr>
      <w:tr w:rsidR="0019096B" w:rsidRPr="0019096B" w:rsidTr="007832C6">
        <w:tc>
          <w:tcPr>
            <w:tcW w:w="307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3 курс</w:t>
            </w:r>
          </w:p>
        </w:tc>
        <w:tc>
          <w:tcPr>
            <w:tcW w:w="307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26,7</w:t>
            </w:r>
          </w:p>
        </w:tc>
        <w:tc>
          <w:tcPr>
            <w:tcW w:w="3071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307</w:t>
            </w:r>
          </w:p>
        </w:tc>
      </w:tr>
      <w:tr w:rsidR="0019096B" w:rsidRPr="0019096B" w:rsidTr="007832C6">
        <w:tc>
          <w:tcPr>
            <w:tcW w:w="307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4 курс</w:t>
            </w:r>
          </w:p>
        </w:tc>
        <w:tc>
          <w:tcPr>
            <w:tcW w:w="307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21,2</w:t>
            </w:r>
          </w:p>
        </w:tc>
        <w:tc>
          <w:tcPr>
            <w:tcW w:w="3071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98</w:t>
            </w:r>
          </w:p>
        </w:tc>
      </w:tr>
      <w:tr w:rsidR="0019096B" w:rsidRPr="0019096B" w:rsidTr="007832C6">
        <w:tc>
          <w:tcPr>
            <w:tcW w:w="307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5 курс</w:t>
            </w:r>
          </w:p>
        </w:tc>
        <w:tc>
          <w:tcPr>
            <w:tcW w:w="307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3071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0</w:t>
            </w:r>
          </w:p>
        </w:tc>
      </w:tr>
      <w:tr w:rsidR="0019096B" w:rsidRPr="0019096B" w:rsidTr="007832C6">
        <w:tc>
          <w:tcPr>
            <w:tcW w:w="3070" w:type="dxa"/>
          </w:tcPr>
          <w:p w:rsidR="0019096B" w:rsidRPr="0019096B" w:rsidRDefault="0019096B" w:rsidP="007832C6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1 курс (магистратура)</w:t>
            </w:r>
          </w:p>
        </w:tc>
        <w:tc>
          <w:tcPr>
            <w:tcW w:w="3070" w:type="dxa"/>
          </w:tcPr>
          <w:p w:rsidR="0019096B" w:rsidRPr="0019096B" w:rsidRDefault="0019096B" w:rsidP="007832C6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21,7</w:t>
            </w:r>
          </w:p>
        </w:tc>
        <w:tc>
          <w:tcPr>
            <w:tcW w:w="3071" w:type="dxa"/>
            <w:shd w:val="clear" w:color="auto" w:fill="auto"/>
          </w:tcPr>
          <w:p w:rsidR="0019096B" w:rsidRPr="0019096B" w:rsidRDefault="0019096B" w:rsidP="007832C6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30</w:t>
            </w:r>
          </w:p>
        </w:tc>
      </w:tr>
      <w:tr w:rsidR="0019096B" w:rsidRPr="0019096B" w:rsidTr="007832C6">
        <w:tc>
          <w:tcPr>
            <w:tcW w:w="3070" w:type="dxa"/>
          </w:tcPr>
          <w:p w:rsidR="0019096B" w:rsidRPr="0019096B" w:rsidRDefault="0019096B" w:rsidP="007832C6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 курс (магистратура)</w:t>
            </w:r>
          </w:p>
        </w:tc>
        <w:tc>
          <w:tcPr>
            <w:tcW w:w="3070" w:type="dxa"/>
          </w:tcPr>
          <w:p w:rsidR="0019096B" w:rsidRPr="0019096B" w:rsidRDefault="0019096B" w:rsidP="007832C6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8</w:t>
            </w:r>
          </w:p>
        </w:tc>
        <w:tc>
          <w:tcPr>
            <w:tcW w:w="3071" w:type="dxa"/>
            <w:shd w:val="clear" w:color="auto" w:fill="auto"/>
          </w:tcPr>
          <w:p w:rsidR="0019096B" w:rsidRPr="0019096B" w:rsidRDefault="0019096B" w:rsidP="007832C6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7</w:t>
            </w:r>
          </w:p>
        </w:tc>
      </w:tr>
      <w:tr w:rsidR="0019096B" w:rsidRPr="0019096B" w:rsidTr="007832C6">
        <w:tc>
          <w:tcPr>
            <w:tcW w:w="3070" w:type="dxa"/>
          </w:tcPr>
          <w:p w:rsidR="0019096B" w:rsidRPr="0019096B" w:rsidRDefault="0019096B" w:rsidP="007832C6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Итого по факультету</w:t>
            </w:r>
          </w:p>
        </w:tc>
        <w:tc>
          <w:tcPr>
            <w:tcW w:w="3070" w:type="dxa"/>
          </w:tcPr>
          <w:p w:rsidR="0019096B" w:rsidRPr="0019096B" w:rsidRDefault="0019096B" w:rsidP="007832C6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24,3</w:t>
            </w:r>
          </w:p>
        </w:tc>
        <w:tc>
          <w:tcPr>
            <w:tcW w:w="3071" w:type="dxa"/>
            <w:shd w:val="clear" w:color="auto" w:fill="auto"/>
          </w:tcPr>
          <w:p w:rsidR="0019096B" w:rsidRPr="0019096B" w:rsidRDefault="0019096B" w:rsidP="007832C6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985</w:t>
            </w:r>
          </w:p>
        </w:tc>
      </w:tr>
    </w:tbl>
    <w:p w:rsidR="0019096B" w:rsidRPr="0019096B" w:rsidRDefault="0019096B" w:rsidP="0019096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19096B" w:rsidRPr="0019096B" w:rsidRDefault="0019096B" w:rsidP="0019096B">
      <w:pPr>
        <w:spacing w:line="360" w:lineRule="auto"/>
        <w:ind w:left="357" w:firstLine="777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>Наибольшее количество неуспевающих среди студентов первого курса на  направлениях 37.03.01 Психология (48%), 44.03.02 Психолого-педагогическое образование (53,3%), 39.03.02 Социальная работа(47,1%).</w:t>
      </w:r>
    </w:p>
    <w:p w:rsidR="0019096B" w:rsidRPr="0019096B" w:rsidRDefault="0019096B" w:rsidP="0019096B">
      <w:pPr>
        <w:spacing w:line="360" w:lineRule="auto"/>
        <w:ind w:left="357" w:firstLine="777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На втором курсе больше всего неуспевающих на направлениях  37.03.01 Психология (75% и 50%), 44.03.01 Педагогическое образование </w:t>
      </w:r>
      <w:r w:rsidRPr="0019096B">
        <w:rPr>
          <w:rFonts w:ascii="Times New Roman" w:hAnsi="Times New Roman" w:cs="Times New Roman"/>
          <w:sz w:val="28"/>
          <w:szCs w:val="28"/>
        </w:rPr>
        <w:lastRenderedPageBreak/>
        <w:t xml:space="preserve">профиль ИЗО (50%) и профиль Музыка (44,4%), 44.03.02 Психолого-педагогическое образование (45,2%). </w:t>
      </w:r>
    </w:p>
    <w:p w:rsidR="0019096B" w:rsidRPr="0019096B" w:rsidRDefault="0019096B" w:rsidP="0019096B">
      <w:pPr>
        <w:spacing w:line="360" w:lineRule="auto"/>
        <w:ind w:left="357" w:firstLine="777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На третьем курсе больше всего неуспевающих на направлениях 37.03.01 Психология (84,6% и 79,2%), 44.03.01 Педагогическое образование профиль Начальное образование (52%) и профиль Музыка (76,5%), 44.03.02 Психолого-педагогическое образование (50%). </w:t>
      </w:r>
    </w:p>
    <w:p w:rsidR="0019096B" w:rsidRPr="0019096B" w:rsidRDefault="0019096B" w:rsidP="0019096B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На четвертом курсе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основная часть неуспевающих студентов обучается на направлении 37.03.01 Психология (53,3% и 41,4%).</w:t>
      </w:r>
    </w:p>
    <w:p w:rsidR="0019096B" w:rsidRPr="0019096B" w:rsidRDefault="0019096B" w:rsidP="0019096B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 w:rsidRPr="0019096B">
        <w:rPr>
          <w:sz w:val="28"/>
          <w:szCs w:val="28"/>
        </w:rPr>
        <w:t xml:space="preserve">Основной причиной большей части задолженностей являются пропуски занятий, а также несвоевременное предоставление отчетов по самостоятельной работе и практике. </w:t>
      </w:r>
    </w:p>
    <w:p w:rsidR="0019096B" w:rsidRPr="0019096B" w:rsidRDefault="0019096B" w:rsidP="0019096B">
      <w:pPr>
        <w:pStyle w:val="a7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19096B">
        <w:rPr>
          <w:sz w:val="28"/>
          <w:szCs w:val="28"/>
        </w:rPr>
        <w:t xml:space="preserve">Сравнительный анализ результатов летних сессий 2019-2020 </w:t>
      </w:r>
      <w:proofErr w:type="spellStart"/>
      <w:r w:rsidRPr="0019096B">
        <w:rPr>
          <w:sz w:val="28"/>
          <w:szCs w:val="28"/>
        </w:rPr>
        <w:t>уч.г</w:t>
      </w:r>
      <w:proofErr w:type="spellEnd"/>
      <w:r w:rsidRPr="0019096B">
        <w:rPr>
          <w:sz w:val="28"/>
          <w:szCs w:val="28"/>
        </w:rPr>
        <w:t xml:space="preserve">. и 2020-2021 </w:t>
      </w:r>
      <w:proofErr w:type="spellStart"/>
      <w:r w:rsidRPr="0019096B">
        <w:rPr>
          <w:sz w:val="28"/>
          <w:szCs w:val="28"/>
        </w:rPr>
        <w:t>уч.г</w:t>
      </w:r>
      <w:proofErr w:type="spellEnd"/>
      <w:r w:rsidRPr="0019096B">
        <w:rPr>
          <w:sz w:val="28"/>
          <w:szCs w:val="28"/>
        </w:rPr>
        <w:t>. , представленный в таблице 5, позволяет сделать вывод об общем увеличении числа неуспевающих студентов и количества задолженностей.</w:t>
      </w:r>
    </w:p>
    <w:p w:rsidR="0019096B" w:rsidRPr="0019096B" w:rsidRDefault="0019096B" w:rsidP="0019096B">
      <w:pPr>
        <w:pStyle w:val="a7"/>
        <w:spacing w:before="0" w:beforeAutospacing="0" w:after="0" w:afterAutospacing="0" w:line="360" w:lineRule="auto"/>
        <w:ind w:firstLine="1077"/>
        <w:jc w:val="right"/>
        <w:rPr>
          <w:sz w:val="28"/>
          <w:szCs w:val="28"/>
        </w:rPr>
      </w:pPr>
      <w:r w:rsidRPr="0019096B">
        <w:rPr>
          <w:sz w:val="28"/>
          <w:szCs w:val="28"/>
        </w:rPr>
        <w:t>Таблица 5</w:t>
      </w:r>
    </w:p>
    <w:p w:rsidR="0019096B" w:rsidRPr="0019096B" w:rsidRDefault="0019096B" w:rsidP="0019096B">
      <w:pPr>
        <w:pStyle w:val="a7"/>
        <w:spacing w:before="0" w:beforeAutospacing="0" w:after="0" w:afterAutospacing="0" w:line="360" w:lineRule="auto"/>
        <w:ind w:firstLine="1077"/>
        <w:jc w:val="both"/>
        <w:rPr>
          <w:b/>
          <w:i/>
          <w:sz w:val="28"/>
          <w:szCs w:val="28"/>
        </w:rPr>
      </w:pPr>
      <w:r w:rsidRPr="0019096B">
        <w:rPr>
          <w:b/>
          <w:i/>
          <w:sz w:val="28"/>
          <w:szCs w:val="28"/>
        </w:rPr>
        <w:t xml:space="preserve">Сравнительный анализ результатов летних сессий 2019-2020 </w:t>
      </w:r>
      <w:proofErr w:type="spellStart"/>
      <w:r w:rsidRPr="0019096B">
        <w:rPr>
          <w:b/>
          <w:i/>
          <w:sz w:val="28"/>
          <w:szCs w:val="28"/>
        </w:rPr>
        <w:t>уч.г</w:t>
      </w:r>
      <w:proofErr w:type="spellEnd"/>
      <w:r w:rsidRPr="0019096B">
        <w:rPr>
          <w:b/>
          <w:i/>
          <w:sz w:val="28"/>
          <w:szCs w:val="28"/>
        </w:rPr>
        <w:t xml:space="preserve">. и 2020-2021 </w:t>
      </w:r>
      <w:proofErr w:type="spellStart"/>
      <w:r w:rsidRPr="0019096B">
        <w:rPr>
          <w:b/>
          <w:i/>
          <w:sz w:val="28"/>
          <w:szCs w:val="28"/>
        </w:rPr>
        <w:t>уч.г</w:t>
      </w:r>
      <w:proofErr w:type="spellEnd"/>
      <w:r w:rsidRPr="0019096B">
        <w:rPr>
          <w:b/>
          <w:i/>
          <w:sz w:val="28"/>
          <w:szCs w:val="28"/>
        </w:rPr>
        <w:t xml:space="preserve">. </w:t>
      </w:r>
    </w:p>
    <w:tbl>
      <w:tblPr>
        <w:tblStyle w:val="af0"/>
        <w:tblW w:w="0" w:type="auto"/>
        <w:tblLook w:val="04A0"/>
      </w:tblPr>
      <w:tblGrid>
        <w:gridCol w:w="3186"/>
        <w:gridCol w:w="1061"/>
        <w:gridCol w:w="1061"/>
        <w:gridCol w:w="1070"/>
        <w:gridCol w:w="1061"/>
        <w:gridCol w:w="1062"/>
        <w:gridCol w:w="1070"/>
      </w:tblGrid>
      <w:tr w:rsidR="0019096B" w:rsidRPr="0019096B" w:rsidTr="007832C6">
        <w:tc>
          <w:tcPr>
            <w:tcW w:w="3190" w:type="dxa"/>
            <w:vMerge w:val="restart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096B">
              <w:rPr>
                <w:rFonts w:ascii="Times New Roman" w:hAnsi="Times New Roman" w:cs="Times New Roman"/>
                <w:b/>
                <w:i/>
              </w:rPr>
              <w:t>Кол- студентов, имеющих акад.задолженности (%)</w:t>
            </w:r>
          </w:p>
        </w:tc>
        <w:tc>
          <w:tcPr>
            <w:tcW w:w="3191" w:type="dxa"/>
            <w:gridSpan w:val="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9096B">
              <w:rPr>
                <w:rFonts w:ascii="Times New Roman" w:hAnsi="Times New Roman" w:cs="Times New Roman"/>
                <w:b/>
                <w:i/>
              </w:rPr>
              <w:t>Количество задолженностей</w:t>
            </w:r>
          </w:p>
        </w:tc>
      </w:tr>
      <w:tr w:rsidR="0019096B" w:rsidRPr="0019096B" w:rsidTr="007832C6">
        <w:tc>
          <w:tcPr>
            <w:tcW w:w="3190" w:type="dxa"/>
            <w:vMerge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19096B">
              <w:rPr>
                <w:b/>
                <w:i/>
              </w:rPr>
              <w:t>2019-2020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19096B">
              <w:rPr>
                <w:b/>
                <w:i/>
              </w:rPr>
              <w:t>2020-2021</w:t>
            </w:r>
          </w:p>
        </w:tc>
        <w:tc>
          <w:tcPr>
            <w:tcW w:w="1064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19096B">
              <w:rPr>
                <w:b/>
                <w:i/>
              </w:rPr>
              <w:t>разница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19096B">
              <w:rPr>
                <w:b/>
                <w:i/>
              </w:rPr>
              <w:t>2019-2020</w:t>
            </w:r>
          </w:p>
        </w:tc>
        <w:tc>
          <w:tcPr>
            <w:tcW w:w="1064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19096B">
              <w:rPr>
                <w:b/>
                <w:i/>
              </w:rPr>
              <w:t>2020-2021</w:t>
            </w:r>
          </w:p>
        </w:tc>
        <w:tc>
          <w:tcPr>
            <w:tcW w:w="1064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19096B">
              <w:rPr>
                <w:b/>
                <w:i/>
              </w:rPr>
              <w:t>разница</w:t>
            </w:r>
          </w:p>
        </w:tc>
      </w:tr>
      <w:tr w:rsidR="0019096B" w:rsidRPr="0019096B" w:rsidTr="007832C6">
        <w:tc>
          <w:tcPr>
            <w:tcW w:w="319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курс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3,7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28,7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+25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22</w:t>
            </w:r>
          </w:p>
        </w:tc>
        <w:tc>
          <w:tcPr>
            <w:tcW w:w="1064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322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+300</w:t>
            </w:r>
          </w:p>
        </w:tc>
      </w:tr>
      <w:tr w:rsidR="0019096B" w:rsidRPr="0019096B" w:rsidTr="007832C6">
        <w:tc>
          <w:tcPr>
            <w:tcW w:w="319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курс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4,7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30,1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+24,4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35</w:t>
            </w:r>
          </w:p>
        </w:tc>
        <w:tc>
          <w:tcPr>
            <w:tcW w:w="1064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221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+186</w:t>
            </w:r>
          </w:p>
        </w:tc>
      </w:tr>
      <w:tr w:rsidR="0019096B" w:rsidRPr="0019096B" w:rsidTr="007832C6">
        <w:tc>
          <w:tcPr>
            <w:tcW w:w="319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курс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10,3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26,7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+16,4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51</w:t>
            </w:r>
          </w:p>
        </w:tc>
        <w:tc>
          <w:tcPr>
            <w:tcW w:w="1064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307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+256</w:t>
            </w:r>
          </w:p>
        </w:tc>
      </w:tr>
      <w:tr w:rsidR="0019096B" w:rsidRPr="0019096B" w:rsidTr="007832C6">
        <w:tc>
          <w:tcPr>
            <w:tcW w:w="319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курс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5,4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21,2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+15,8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21</w:t>
            </w:r>
          </w:p>
        </w:tc>
        <w:tc>
          <w:tcPr>
            <w:tcW w:w="1064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98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+77</w:t>
            </w:r>
          </w:p>
        </w:tc>
      </w:tr>
      <w:tr w:rsidR="0019096B" w:rsidRPr="0019096B" w:rsidTr="007832C6">
        <w:tc>
          <w:tcPr>
            <w:tcW w:w="319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курс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4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9096B" w:rsidRPr="0019096B" w:rsidTr="007832C6">
        <w:tc>
          <w:tcPr>
            <w:tcW w:w="3190" w:type="dxa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курс (магистратура)</w:t>
            </w:r>
          </w:p>
        </w:tc>
        <w:tc>
          <w:tcPr>
            <w:tcW w:w="1063" w:type="dxa"/>
            <w:shd w:val="clear" w:color="auto" w:fill="auto"/>
          </w:tcPr>
          <w:p w:rsidR="0019096B" w:rsidRPr="0019096B" w:rsidRDefault="0019096B" w:rsidP="007832C6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:rsidR="0019096B" w:rsidRPr="0019096B" w:rsidRDefault="0019096B" w:rsidP="007832C6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21,7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+21,7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4" w:type="dxa"/>
          </w:tcPr>
          <w:p w:rsidR="0019096B" w:rsidRPr="0019096B" w:rsidRDefault="0019096B" w:rsidP="007832C6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30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+30</w:t>
            </w:r>
          </w:p>
        </w:tc>
      </w:tr>
      <w:tr w:rsidR="0019096B" w:rsidRPr="0019096B" w:rsidTr="007832C6">
        <w:tc>
          <w:tcPr>
            <w:tcW w:w="3190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lastRenderedPageBreak/>
              <w:t>2  курс (магистратура)</w:t>
            </w:r>
          </w:p>
        </w:tc>
        <w:tc>
          <w:tcPr>
            <w:tcW w:w="1063" w:type="dxa"/>
            <w:shd w:val="clear" w:color="auto" w:fill="auto"/>
          </w:tcPr>
          <w:p w:rsidR="0019096B" w:rsidRPr="0019096B" w:rsidRDefault="0019096B" w:rsidP="007832C6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:rsidR="0019096B" w:rsidRPr="0019096B" w:rsidRDefault="0019096B" w:rsidP="007832C6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8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+8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4" w:type="dxa"/>
          </w:tcPr>
          <w:p w:rsidR="0019096B" w:rsidRPr="0019096B" w:rsidRDefault="0019096B" w:rsidP="007832C6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7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+7</w:t>
            </w:r>
          </w:p>
        </w:tc>
      </w:tr>
      <w:tr w:rsidR="0019096B" w:rsidRPr="0019096B" w:rsidTr="007832C6">
        <w:tc>
          <w:tcPr>
            <w:tcW w:w="3190" w:type="dxa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Итого по факультету</w:t>
            </w:r>
          </w:p>
        </w:tc>
        <w:tc>
          <w:tcPr>
            <w:tcW w:w="1063" w:type="dxa"/>
            <w:shd w:val="clear" w:color="auto" w:fill="auto"/>
          </w:tcPr>
          <w:p w:rsidR="0019096B" w:rsidRPr="0019096B" w:rsidRDefault="0019096B" w:rsidP="007832C6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4,65</w:t>
            </w:r>
          </w:p>
        </w:tc>
        <w:tc>
          <w:tcPr>
            <w:tcW w:w="1063" w:type="dxa"/>
            <w:shd w:val="clear" w:color="auto" w:fill="auto"/>
          </w:tcPr>
          <w:p w:rsidR="0019096B" w:rsidRPr="0019096B" w:rsidRDefault="0019096B" w:rsidP="007832C6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24,3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+19,65</w:t>
            </w:r>
          </w:p>
        </w:tc>
        <w:tc>
          <w:tcPr>
            <w:tcW w:w="1063" w:type="dxa"/>
          </w:tcPr>
          <w:p w:rsidR="0019096B" w:rsidRPr="0019096B" w:rsidRDefault="0019096B" w:rsidP="007832C6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129</w:t>
            </w:r>
          </w:p>
        </w:tc>
        <w:tc>
          <w:tcPr>
            <w:tcW w:w="1064" w:type="dxa"/>
            <w:shd w:val="clear" w:color="auto" w:fill="FFFFFF" w:themeFill="background1"/>
          </w:tcPr>
          <w:p w:rsidR="0019096B" w:rsidRPr="0019096B" w:rsidRDefault="0019096B" w:rsidP="007832C6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19096B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985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19096B" w:rsidRPr="0019096B" w:rsidRDefault="0019096B" w:rsidP="007832C6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19096B">
              <w:rPr>
                <w:b/>
                <w:i/>
                <w:sz w:val="28"/>
                <w:szCs w:val="28"/>
              </w:rPr>
              <w:t>+856</w:t>
            </w:r>
          </w:p>
        </w:tc>
      </w:tr>
    </w:tbl>
    <w:p w:rsidR="0019096B" w:rsidRPr="0019096B" w:rsidRDefault="0019096B" w:rsidP="0019096B">
      <w:pPr>
        <w:pStyle w:val="a7"/>
        <w:shd w:val="clear" w:color="auto" w:fill="FFFFFF" w:themeFill="background1"/>
        <w:tabs>
          <w:tab w:val="left" w:pos="1490"/>
        </w:tabs>
        <w:spacing w:line="360" w:lineRule="auto"/>
        <w:ind w:firstLine="1077"/>
        <w:jc w:val="both"/>
        <w:rPr>
          <w:sz w:val="28"/>
          <w:szCs w:val="28"/>
        </w:rPr>
      </w:pPr>
      <w:r w:rsidRPr="0019096B">
        <w:rPr>
          <w:sz w:val="28"/>
          <w:szCs w:val="28"/>
        </w:rPr>
        <w:t xml:space="preserve">Сравнение данных по двум летним сессиям позволяет констатировать значительное увеличение количества неуспевающих как в целом по факультету, так  на всех курсах </w:t>
      </w:r>
      <w:proofErr w:type="spellStart"/>
      <w:r w:rsidRPr="0019096B">
        <w:rPr>
          <w:sz w:val="28"/>
          <w:szCs w:val="28"/>
        </w:rPr>
        <w:t>бакалавриата</w:t>
      </w:r>
      <w:proofErr w:type="spellEnd"/>
      <w:r w:rsidRPr="0019096B">
        <w:rPr>
          <w:sz w:val="28"/>
          <w:szCs w:val="28"/>
        </w:rPr>
        <w:t xml:space="preserve">  и магистратуры.  Снижение показателей скорее всего связано с проведением занятий в дистанционном формате, который неблагоприятно сказался на результатах промежуточной аттестации.</w:t>
      </w:r>
    </w:p>
    <w:p w:rsidR="0019096B" w:rsidRPr="0019096B" w:rsidRDefault="0019096B" w:rsidP="001909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В период весеннего семестра 2020-2021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студенты проходили разные виды практик. Всего проходили практику 886 студентов, из них 826 обучающихся на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и 60 студентов, обучающихся в магистратуре. Успешно прошли практику на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– 711 студентов (86%), не аттестованы – 115 обучающихся (1 курс - 27 (17,2%)человек, 2 курс - 37 (17,1%) человек, 3 курс - 33(13,9%) человека,  4 курс - 18 человек (11,9%), 5 курс все аттестованы). </w:t>
      </w:r>
    </w:p>
    <w:p w:rsidR="0019096B" w:rsidRPr="0019096B" w:rsidRDefault="0019096B" w:rsidP="001909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>В магистратуре успешно прошли практику – 58студентов (96,7%), не аттестованы – 2 студента (20ЗНППм1).</w:t>
      </w:r>
    </w:p>
    <w:p w:rsidR="0019096B" w:rsidRPr="0019096B" w:rsidRDefault="0019096B" w:rsidP="001909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Основная причина незачетов по практике - не представлены отчеты. </w:t>
      </w:r>
    </w:p>
    <w:p w:rsidR="0019096B" w:rsidRPr="0019096B" w:rsidRDefault="0019096B" w:rsidP="001909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В период весеннего семестра выполнялись курсовые работы. По направлениям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курсовые работы выполнялись на 2 - 4 курсах. Успеваемость в целом – 86,2%.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Неаттестованных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– 40 студентов (13,8%): 2 курс -  7 студентов (9%), 3 курс -  32 человека (19,5%), 4 курс - 1 человек (2,1%). Наибольшие затруднения вызвали такие дисциплины как в группе 18ЗНПМ41 "Методика воспитания и обучения музыке" (70,6% не сдали курсовые).</w:t>
      </w:r>
    </w:p>
    <w:p w:rsidR="0019096B" w:rsidRPr="0019096B" w:rsidRDefault="0019096B" w:rsidP="001909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В магистратуре успеваемость по курсовым работам составила 86,5%. Из 52 человек успешно справились с написанием курсовой  45 человек. Не </w:t>
      </w:r>
      <w:r w:rsidRPr="0019096B">
        <w:rPr>
          <w:rFonts w:ascii="Times New Roman" w:hAnsi="Times New Roman" w:cs="Times New Roman"/>
          <w:sz w:val="28"/>
          <w:szCs w:val="28"/>
        </w:rPr>
        <w:lastRenderedPageBreak/>
        <w:t xml:space="preserve">отчитались за курсовую работу по дисциплине "Теория и практика современной психодиагностики" 4 студента из группы 20ЗНППм1, 1 студент гр.20ЗНПХм1 по дисциплине "Теория искусства", 2 студента гр.19ЗНППм1 по дисциплине "Развитие и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личности".</w:t>
      </w:r>
    </w:p>
    <w:p w:rsidR="0019096B" w:rsidRPr="0019096B" w:rsidRDefault="0019096B" w:rsidP="0019096B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19096B">
        <w:rPr>
          <w:sz w:val="28"/>
          <w:szCs w:val="28"/>
        </w:rPr>
        <w:t xml:space="preserve">Всего на </w:t>
      </w:r>
      <w:proofErr w:type="spellStart"/>
      <w:r w:rsidRPr="0019096B">
        <w:rPr>
          <w:sz w:val="28"/>
          <w:szCs w:val="28"/>
        </w:rPr>
        <w:t>бакалавриате</w:t>
      </w:r>
      <w:proofErr w:type="spellEnd"/>
      <w:r w:rsidRPr="0019096B">
        <w:rPr>
          <w:sz w:val="28"/>
          <w:szCs w:val="28"/>
        </w:rPr>
        <w:t xml:space="preserve"> в 2020-2021 учебном году обучалось 48 академических групп, из них 12 вошли в категорию "Лучшие группы" - 25%. </w:t>
      </w:r>
      <w:r w:rsidRPr="0019096B">
        <w:rPr>
          <w:bCs/>
          <w:sz w:val="28"/>
          <w:szCs w:val="28"/>
        </w:rPr>
        <w:t>В категорию групп с худшими результатами сессии (успеваемость,</w:t>
      </w:r>
      <w:r w:rsidRPr="0019096B">
        <w:rPr>
          <w:bCs/>
          <w:sz w:val="28"/>
          <w:szCs w:val="28"/>
        </w:rPr>
        <w:br/>
        <w:t>≤ 50 % и качество знаний≤ 30 %) вошли  18 групп (37,5%), причем у 11 из них высокие показатели по успеваемости, но низкие по качеству знаний. Во всех группах определившихся как "худшие" низкие показатели по качеству знаний. Особо следует отметить группу 19ЗНП51, где качество знаний 0% при низкой успеваемости - 15.4%.</w:t>
      </w:r>
    </w:p>
    <w:p w:rsidR="0019096B" w:rsidRPr="0019096B" w:rsidRDefault="0019096B" w:rsidP="001909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 xml:space="preserve">Лучшими группами на </w:t>
      </w:r>
      <w:proofErr w:type="spellStart"/>
      <w:r w:rsidRPr="0019096B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Pr="0019096B">
        <w:rPr>
          <w:rFonts w:ascii="Times New Roman" w:hAnsi="Times New Roman" w:cs="Times New Roman"/>
          <w:sz w:val="28"/>
          <w:szCs w:val="28"/>
        </w:rPr>
        <w:t xml:space="preserve"> по результатам сессии (успеваемость ≥  90%, качество знаний  ≥ 60) являются: </w:t>
      </w:r>
    </w:p>
    <w:p w:rsidR="0019096B" w:rsidRPr="0019096B" w:rsidRDefault="0019096B" w:rsidP="001909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96B" w:rsidRPr="0019096B" w:rsidRDefault="0019096B" w:rsidP="0019096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1638"/>
        <w:gridCol w:w="2649"/>
        <w:gridCol w:w="2977"/>
      </w:tblGrid>
      <w:tr w:rsidR="0019096B" w:rsidRPr="0019096B" w:rsidTr="007832C6">
        <w:trPr>
          <w:tblHeader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Номер</w:t>
            </w:r>
            <w:r w:rsidRPr="0019096B">
              <w:rPr>
                <w:rFonts w:ascii="Times New Roman" w:hAnsi="Times New Roman" w:cs="Times New Roman"/>
                <w:b/>
                <w:bCs/>
              </w:rPr>
              <w:br/>
              <w:t>учебной группы</w:t>
            </w:r>
          </w:p>
        </w:tc>
        <w:tc>
          <w:tcPr>
            <w:tcW w:w="264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Успеваемость,</w:t>
            </w:r>
            <w:r w:rsidRPr="0019096B">
              <w:rPr>
                <w:rFonts w:ascii="Times New Roman" w:hAnsi="Times New Roman" w:cs="Times New Roman"/>
                <w:b/>
                <w:bCs/>
              </w:rPr>
              <w:br/>
              <w:t>≥ 90 %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Качество,</w:t>
            </w:r>
            <w:r w:rsidRPr="0019096B">
              <w:rPr>
                <w:rFonts w:ascii="Times New Roman" w:hAnsi="Times New Roman" w:cs="Times New Roman"/>
                <w:b/>
                <w:bCs/>
              </w:rPr>
              <w:br/>
              <w:t>≥ 60 %</w:t>
            </w:r>
          </w:p>
        </w:tc>
      </w:tr>
      <w:tr w:rsidR="0019096B" w:rsidRPr="0019096B" w:rsidTr="007832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20ЗНПД51</w:t>
            </w:r>
          </w:p>
        </w:tc>
        <w:tc>
          <w:tcPr>
            <w:tcW w:w="264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66.7</w:t>
            </w:r>
          </w:p>
        </w:tc>
      </w:tr>
      <w:tr w:rsidR="0019096B" w:rsidRPr="0019096B" w:rsidTr="007832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20ЗНПИ51</w:t>
            </w:r>
          </w:p>
        </w:tc>
        <w:tc>
          <w:tcPr>
            <w:tcW w:w="264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90.9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63.6</w:t>
            </w:r>
          </w:p>
        </w:tc>
      </w:tr>
      <w:tr w:rsidR="0019096B" w:rsidRPr="0019096B" w:rsidTr="007832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19ЗНПД31</w:t>
            </w:r>
          </w:p>
        </w:tc>
        <w:tc>
          <w:tcPr>
            <w:tcW w:w="264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78.9</w:t>
            </w:r>
          </w:p>
        </w:tc>
      </w:tr>
      <w:tr w:rsidR="0019096B" w:rsidRPr="0019096B" w:rsidTr="007832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19ЗНЛ52</w:t>
            </w:r>
          </w:p>
        </w:tc>
        <w:tc>
          <w:tcPr>
            <w:tcW w:w="264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66.7</w:t>
            </w:r>
          </w:p>
        </w:tc>
      </w:tr>
      <w:tr w:rsidR="0019096B" w:rsidRPr="0019096B" w:rsidTr="007832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19ЗНЛ51</w:t>
            </w:r>
          </w:p>
        </w:tc>
        <w:tc>
          <w:tcPr>
            <w:tcW w:w="264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95.0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65.0</w:t>
            </w:r>
          </w:p>
        </w:tc>
      </w:tr>
      <w:tr w:rsidR="0019096B" w:rsidRPr="0019096B" w:rsidTr="007832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19ЗНЛ31</w:t>
            </w:r>
          </w:p>
        </w:tc>
        <w:tc>
          <w:tcPr>
            <w:tcW w:w="264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93.3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66.7</w:t>
            </w:r>
          </w:p>
        </w:tc>
      </w:tr>
      <w:tr w:rsidR="0019096B" w:rsidRPr="0019096B" w:rsidTr="007832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18ЗНПД31</w:t>
            </w:r>
          </w:p>
        </w:tc>
        <w:tc>
          <w:tcPr>
            <w:tcW w:w="264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73.3</w:t>
            </w:r>
          </w:p>
        </w:tc>
      </w:tr>
      <w:tr w:rsidR="0019096B" w:rsidRPr="0019096B" w:rsidTr="007832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17ЗНПИ41</w:t>
            </w:r>
          </w:p>
        </w:tc>
        <w:tc>
          <w:tcPr>
            <w:tcW w:w="264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</w:tr>
      <w:tr w:rsidR="0019096B" w:rsidRPr="0019096B" w:rsidTr="007832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17ЗНПД51</w:t>
            </w:r>
          </w:p>
        </w:tc>
        <w:tc>
          <w:tcPr>
            <w:tcW w:w="264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66.7</w:t>
            </w:r>
          </w:p>
        </w:tc>
      </w:tr>
      <w:tr w:rsidR="0019096B" w:rsidRPr="0019096B" w:rsidTr="007832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5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16ЗНПД51</w:t>
            </w:r>
          </w:p>
        </w:tc>
        <w:tc>
          <w:tcPr>
            <w:tcW w:w="264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</w:tr>
      <w:tr w:rsidR="0019096B" w:rsidRPr="0019096B" w:rsidTr="007832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lastRenderedPageBreak/>
              <w:t>5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16ЗНПН51</w:t>
            </w:r>
          </w:p>
        </w:tc>
        <w:tc>
          <w:tcPr>
            <w:tcW w:w="264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</w:tr>
      <w:tr w:rsidR="0019096B" w:rsidRPr="0019096B" w:rsidTr="007832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5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16ЗНП51</w:t>
            </w:r>
          </w:p>
        </w:tc>
        <w:tc>
          <w:tcPr>
            <w:tcW w:w="264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95.2</w:t>
            </w:r>
          </w:p>
        </w:tc>
      </w:tr>
    </w:tbl>
    <w:p w:rsidR="0019096B" w:rsidRPr="0019096B" w:rsidRDefault="0019096B" w:rsidP="001909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96B" w:rsidRPr="0019096B" w:rsidRDefault="0019096B" w:rsidP="001909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>Худшие результаты в группах: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1638"/>
        <w:gridCol w:w="3216"/>
        <w:gridCol w:w="3119"/>
      </w:tblGrid>
      <w:tr w:rsidR="0019096B" w:rsidRPr="0019096B" w:rsidTr="007832C6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Номер</w:t>
            </w:r>
            <w:r w:rsidRPr="0019096B">
              <w:rPr>
                <w:rFonts w:ascii="Times New Roman" w:hAnsi="Times New Roman" w:cs="Times New Roman"/>
                <w:b/>
                <w:bCs/>
              </w:rPr>
              <w:br/>
              <w:t>учебной группы</w:t>
            </w:r>
          </w:p>
        </w:tc>
        <w:tc>
          <w:tcPr>
            <w:tcW w:w="3216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Успеваемость,</w:t>
            </w:r>
            <w:r w:rsidRPr="0019096B">
              <w:rPr>
                <w:rFonts w:ascii="Times New Roman" w:hAnsi="Times New Roman" w:cs="Times New Roman"/>
                <w:b/>
                <w:bCs/>
              </w:rPr>
              <w:br/>
              <w:t>≤ 50 %</w:t>
            </w:r>
          </w:p>
        </w:tc>
        <w:tc>
          <w:tcPr>
            <w:tcW w:w="311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Качество,</w:t>
            </w:r>
            <w:r w:rsidRPr="0019096B">
              <w:rPr>
                <w:rFonts w:ascii="Times New Roman" w:hAnsi="Times New Roman" w:cs="Times New Roman"/>
                <w:b/>
                <w:bCs/>
              </w:rPr>
              <w:br/>
              <w:t>≤ 30 %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20ЗНПП51</w:t>
            </w:r>
          </w:p>
        </w:tc>
        <w:tc>
          <w:tcPr>
            <w:tcW w:w="3216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46.7</w:t>
            </w:r>
          </w:p>
        </w:tc>
        <w:tc>
          <w:tcPr>
            <w:tcW w:w="311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26.7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20ЗНП52</w:t>
            </w:r>
          </w:p>
        </w:tc>
        <w:tc>
          <w:tcPr>
            <w:tcW w:w="3216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52.0</w:t>
            </w:r>
          </w:p>
        </w:tc>
        <w:tc>
          <w:tcPr>
            <w:tcW w:w="311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12.0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20ЗНПП52</w:t>
            </w:r>
          </w:p>
        </w:tc>
        <w:tc>
          <w:tcPr>
            <w:tcW w:w="3216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53.8</w:t>
            </w:r>
          </w:p>
        </w:tc>
        <w:tc>
          <w:tcPr>
            <w:tcW w:w="311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19.2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20ЗНП51</w:t>
            </w:r>
          </w:p>
        </w:tc>
        <w:tc>
          <w:tcPr>
            <w:tcW w:w="3216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66.7</w:t>
            </w:r>
          </w:p>
        </w:tc>
        <w:tc>
          <w:tcPr>
            <w:tcW w:w="311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25.0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20ЗНПН51</w:t>
            </w:r>
          </w:p>
        </w:tc>
        <w:tc>
          <w:tcPr>
            <w:tcW w:w="3216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75.0</w:t>
            </w:r>
          </w:p>
        </w:tc>
        <w:tc>
          <w:tcPr>
            <w:tcW w:w="311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29.2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20ЗНЛ51</w:t>
            </w:r>
          </w:p>
        </w:tc>
        <w:tc>
          <w:tcPr>
            <w:tcW w:w="3216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80.0</w:t>
            </w:r>
          </w:p>
        </w:tc>
        <w:tc>
          <w:tcPr>
            <w:tcW w:w="311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15.0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19ЗНП51</w:t>
            </w:r>
          </w:p>
        </w:tc>
        <w:tc>
          <w:tcPr>
            <w:tcW w:w="3216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15.4</w:t>
            </w:r>
          </w:p>
        </w:tc>
        <w:tc>
          <w:tcPr>
            <w:tcW w:w="311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0.0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19ЗНП52</w:t>
            </w:r>
          </w:p>
        </w:tc>
        <w:tc>
          <w:tcPr>
            <w:tcW w:w="3216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20.8</w:t>
            </w:r>
          </w:p>
        </w:tc>
        <w:tc>
          <w:tcPr>
            <w:tcW w:w="311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20.8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19ЗНПИ51</w:t>
            </w:r>
          </w:p>
        </w:tc>
        <w:tc>
          <w:tcPr>
            <w:tcW w:w="3216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311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50.0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19ЗНПН31</w:t>
            </w:r>
          </w:p>
        </w:tc>
        <w:tc>
          <w:tcPr>
            <w:tcW w:w="3216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92.6</w:t>
            </w:r>
          </w:p>
        </w:tc>
        <w:tc>
          <w:tcPr>
            <w:tcW w:w="311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11.1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19ЗНПН51</w:t>
            </w:r>
          </w:p>
        </w:tc>
        <w:tc>
          <w:tcPr>
            <w:tcW w:w="3216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94.4</w:t>
            </w:r>
          </w:p>
        </w:tc>
        <w:tc>
          <w:tcPr>
            <w:tcW w:w="311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16.7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18ЗНПМ41</w:t>
            </w:r>
          </w:p>
        </w:tc>
        <w:tc>
          <w:tcPr>
            <w:tcW w:w="3216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311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23.5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18ЗНП51</w:t>
            </w:r>
          </w:p>
        </w:tc>
        <w:tc>
          <w:tcPr>
            <w:tcW w:w="3216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31.3</w:t>
            </w:r>
          </w:p>
        </w:tc>
        <w:tc>
          <w:tcPr>
            <w:tcW w:w="311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18.8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18ЗНПН51</w:t>
            </w:r>
          </w:p>
        </w:tc>
        <w:tc>
          <w:tcPr>
            <w:tcW w:w="3216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48.0</w:t>
            </w:r>
          </w:p>
        </w:tc>
        <w:tc>
          <w:tcPr>
            <w:tcW w:w="311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24.0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18ЗНПП41</w:t>
            </w:r>
          </w:p>
        </w:tc>
        <w:tc>
          <w:tcPr>
            <w:tcW w:w="3216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54.5</w:t>
            </w:r>
          </w:p>
        </w:tc>
        <w:tc>
          <w:tcPr>
            <w:tcW w:w="311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27.3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17ЗНП51</w:t>
            </w:r>
          </w:p>
        </w:tc>
        <w:tc>
          <w:tcPr>
            <w:tcW w:w="3216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53.3</w:t>
            </w:r>
          </w:p>
        </w:tc>
        <w:tc>
          <w:tcPr>
            <w:tcW w:w="311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13.3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17ЗНП52</w:t>
            </w:r>
          </w:p>
        </w:tc>
        <w:tc>
          <w:tcPr>
            <w:tcW w:w="3216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58.6</w:t>
            </w:r>
          </w:p>
        </w:tc>
        <w:tc>
          <w:tcPr>
            <w:tcW w:w="311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27.6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17ЗНЛ51</w:t>
            </w:r>
          </w:p>
        </w:tc>
        <w:tc>
          <w:tcPr>
            <w:tcW w:w="3216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3119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17.2</w:t>
            </w:r>
          </w:p>
        </w:tc>
      </w:tr>
    </w:tbl>
    <w:p w:rsidR="0019096B" w:rsidRPr="0019096B" w:rsidRDefault="0019096B" w:rsidP="001909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96B" w:rsidRPr="0019096B" w:rsidRDefault="0019096B" w:rsidP="001909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lastRenderedPageBreak/>
        <w:t>Лучшими группами в магистратуре стали 4 группы из 11 (36%), все обучались на 2 курсе. Почти все закончили учебный со 100%-ой успеваемостью и почти все показали 100% по показателю качества знаний. Групп магистрантов, которые можно было бы отнести к "худшим" в магистратуре нет.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1638"/>
        <w:gridCol w:w="2948"/>
        <w:gridCol w:w="2977"/>
      </w:tblGrid>
      <w:tr w:rsidR="0019096B" w:rsidRPr="0019096B" w:rsidTr="007832C6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Номер</w:t>
            </w:r>
            <w:r w:rsidRPr="0019096B">
              <w:rPr>
                <w:rFonts w:ascii="Times New Roman" w:hAnsi="Times New Roman" w:cs="Times New Roman"/>
                <w:b/>
                <w:bCs/>
              </w:rPr>
              <w:br/>
              <w:t>учебной группы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Успеваемость,</w:t>
            </w:r>
            <w:r w:rsidRPr="0019096B">
              <w:rPr>
                <w:rFonts w:ascii="Times New Roman" w:hAnsi="Times New Roman" w:cs="Times New Roman"/>
                <w:b/>
                <w:bCs/>
              </w:rPr>
              <w:br/>
              <w:t>≥ 90 %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  <w:b/>
                <w:bCs/>
              </w:rPr>
              <w:t>Качество,</w:t>
            </w:r>
            <w:r w:rsidRPr="0019096B">
              <w:rPr>
                <w:rFonts w:ascii="Times New Roman" w:hAnsi="Times New Roman" w:cs="Times New Roman"/>
                <w:b/>
                <w:bCs/>
              </w:rPr>
              <w:br/>
              <w:t>≥ 60 %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19ЗНПХм1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19ЗНПИм1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19ЗНПВм1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</w:tr>
      <w:tr w:rsidR="0019096B" w:rsidRPr="0019096B" w:rsidTr="007832C6">
        <w:trPr>
          <w:tblCellSpacing w:w="0" w:type="dxa"/>
        </w:trPr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19ЗНПНм1</w:t>
            </w:r>
          </w:p>
        </w:tc>
        <w:tc>
          <w:tcPr>
            <w:tcW w:w="2948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19096B" w:rsidRPr="0019096B" w:rsidRDefault="0019096B" w:rsidP="007832C6">
            <w:pPr>
              <w:jc w:val="center"/>
              <w:rPr>
                <w:rFonts w:ascii="Times New Roman" w:hAnsi="Times New Roman" w:cs="Times New Roman"/>
              </w:rPr>
            </w:pPr>
            <w:r w:rsidRPr="0019096B">
              <w:rPr>
                <w:rFonts w:ascii="Times New Roman" w:hAnsi="Times New Roman" w:cs="Times New Roman"/>
              </w:rPr>
              <w:t>72.7</w:t>
            </w:r>
          </w:p>
        </w:tc>
      </w:tr>
    </w:tbl>
    <w:p w:rsidR="0019096B" w:rsidRPr="0019096B" w:rsidRDefault="0019096B" w:rsidP="0019096B">
      <w:pPr>
        <w:pStyle w:val="a7"/>
        <w:shd w:val="clear" w:color="auto" w:fill="FFFFFF" w:themeFill="background1"/>
        <w:tabs>
          <w:tab w:val="left" w:pos="1490"/>
        </w:tabs>
        <w:spacing w:line="360" w:lineRule="auto"/>
        <w:ind w:firstLine="1077"/>
        <w:jc w:val="both"/>
        <w:rPr>
          <w:sz w:val="28"/>
          <w:szCs w:val="28"/>
        </w:rPr>
      </w:pPr>
    </w:p>
    <w:p w:rsidR="0019096B" w:rsidRPr="0019096B" w:rsidRDefault="0019096B" w:rsidP="001909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>Групп в магистратуре с успеваемостью ≤50% и качеством знаний ≤30% нет.</w:t>
      </w:r>
    </w:p>
    <w:p w:rsidR="0019096B" w:rsidRPr="0019096B" w:rsidRDefault="0019096B" w:rsidP="001909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96B" w:rsidRPr="0019096B" w:rsidRDefault="0019096B" w:rsidP="001909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96B">
        <w:rPr>
          <w:rFonts w:ascii="Times New Roman" w:hAnsi="Times New Roman" w:cs="Times New Roman"/>
          <w:sz w:val="28"/>
          <w:szCs w:val="28"/>
        </w:rPr>
        <w:t>Анализ летней зачетно-экзаменационной сессии 2020-2021 учебного года, проведенный  деканатом факультета позволил сделать следующие выводы:</w:t>
      </w:r>
    </w:p>
    <w:p w:rsidR="0019096B" w:rsidRPr="0019096B" w:rsidRDefault="0019096B" w:rsidP="0019096B">
      <w:pPr>
        <w:pStyle w:val="a6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Большинство   студентов факультета (75,7%)  успешно сдали экзамены и зачеты.</w:t>
      </w:r>
    </w:p>
    <w:p w:rsidR="0019096B" w:rsidRPr="0019096B" w:rsidRDefault="0019096B" w:rsidP="0019096B">
      <w:pPr>
        <w:pStyle w:val="a6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Почти половина студентов  имеют оценки «хорошо» и «отлично» (46,4%).</w:t>
      </w:r>
    </w:p>
    <w:p w:rsidR="0019096B" w:rsidRPr="0019096B" w:rsidRDefault="0019096B" w:rsidP="0019096B">
      <w:pPr>
        <w:pStyle w:val="a6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 xml:space="preserve">Количество студентов, имеющих академические задолженности  составляет 24,3%. </w:t>
      </w:r>
    </w:p>
    <w:p w:rsidR="0019096B" w:rsidRPr="0019096B" w:rsidRDefault="0019096B" w:rsidP="0019096B">
      <w:pPr>
        <w:pStyle w:val="a6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Основные причины неуспеваемости: пропуски занятий, несвоевременное выполнение заданий.</w:t>
      </w:r>
    </w:p>
    <w:p w:rsidR="0019096B" w:rsidRPr="0019096B" w:rsidRDefault="0019096B" w:rsidP="0019096B">
      <w:pPr>
        <w:pStyle w:val="a6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Для дальнейшей работы по повышению успеваемости на факультете предполагаются следующие меры:</w:t>
      </w:r>
    </w:p>
    <w:p w:rsidR="0019096B" w:rsidRPr="0019096B" w:rsidRDefault="0019096B" w:rsidP="0019096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lastRenderedPageBreak/>
        <w:t>- на кафедрах обсудить итоги летней сессии;</w:t>
      </w:r>
    </w:p>
    <w:p w:rsidR="0019096B" w:rsidRPr="0019096B" w:rsidRDefault="0019096B" w:rsidP="0019096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- на кафедрах продолжить практику индивидуальных консультаций;</w:t>
      </w:r>
    </w:p>
    <w:p w:rsidR="0019096B" w:rsidRPr="0019096B" w:rsidRDefault="0019096B" w:rsidP="0019096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- деканату продолжить работу по организации работы преподавателей со студентами, имеющими академические задолженности;</w:t>
      </w:r>
    </w:p>
    <w:p w:rsidR="0019096B" w:rsidRPr="0019096B" w:rsidRDefault="0019096B" w:rsidP="0019096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- деканату организовать работу кафедр во фронтальные дни (не реже 1 раза в месяц);</w:t>
      </w:r>
    </w:p>
    <w:p w:rsidR="0019096B" w:rsidRPr="0019096B" w:rsidRDefault="0019096B" w:rsidP="0019096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 xml:space="preserve">- заведующим и преподавателям кафедр проводить индивидуальную работу с неуспевающими студентами; </w:t>
      </w:r>
    </w:p>
    <w:p w:rsidR="0019096B" w:rsidRPr="0019096B" w:rsidRDefault="0019096B" w:rsidP="0019096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- преподавателям совершенствовать методики промежуточного контроля знаний студентов;</w:t>
      </w:r>
    </w:p>
    <w:p w:rsidR="0019096B" w:rsidRPr="0019096B" w:rsidRDefault="0019096B" w:rsidP="0019096B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096B">
        <w:rPr>
          <w:rFonts w:ascii="Times New Roman" w:hAnsi="Times New Roman"/>
          <w:sz w:val="28"/>
          <w:szCs w:val="28"/>
        </w:rPr>
        <w:t>- деканату усилить контроль за посещаемостью студентами занятий, совершенствовать мониторинг успеваемости в течение учебного года и во время промежуточной аттестации.</w:t>
      </w:r>
    </w:p>
    <w:p w:rsidR="0019096B" w:rsidRPr="002140D1" w:rsidRDefault="0019096B" w:rsidP="0019096B">
      <w:pPr>
        <w:pStyle w:val="a6"/>
        <w:spacing w:line="360" w:lineRule="auto"/>
        <w:jc w:val="both"/>
        <w:rPr>
          <w:sz w:val="28"/>
          <w:szCs w:val="28"/>
        </w:rPr>
      </w:pPr>
    </w:p>
    <w:p w:rsidR="0019096B" w:rsidRPr="002140D1" w:rsidRDefault="0019096B" w:rsidP="0019096B"/>
    <w:p w:rsidR="0019096B" w:rsidRPr="002140D1" w:rsidRDefault="0019096B" w:rsidP="0019096B"/>
    <w:p w:rsidR="0019096B" w:rsidRPr="002140D1" w:rsidRDefault="0019096B" w:rsidP="0019096B"/>
    <w:p w:rsidR="0019096B" w:rsidRPr="002140D1" w:rsidRDefault="0019096B" w:rsidP="0019096B"/>
    <w:p w:rsidR="0019096B" w:rsidRPr="002140D1" w:rsidRDefault="0019096B" w:rsidP="0019096B"/>
    <w:p w:rsidR="0019096B" w:rsidRPr="002140D1" w:rsidRDefault="0019096B" w:rsidP="0019096B"/>
    <w:p w:rsidR="0019096B" w:rsidRPr="002140D1" w:rsidRDefault="0019096B" w:rsidP="0019096B"/>
    <w:p w:rsidR="0019096B" w:rsidRPr="00DA5401" w:rsidRDefault="0019096B" w:rsidP="00DA5401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D03C4" w:rsidRPr="00BF573B" w:rsidRDefault="00BF573B" w:rsidP="00BF573B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6D03C4" w:rsidRPr="00BF573B">
        <w:rPr>
          <w:rFonts w:ascii="Times New Roman" w:hAnsi="Times New Roman"/>
          <w:b/>
          <w:sz w:val="28"/>
          <w:szCs w:val="28"/>
        </w:rPr>
        <w:t>Стипендиальное обеспечение студентов ФППиСН</w:t>
      </w:r>
    </w:p>
    <w:p w:rsidR="006D03C4" w:rsidRPr="00837787" w:rsidRDefault="006D03C4" w:rsidP="006D03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Академическую стипен</w:t>
      </w:r>
      <w:r w:rsidR="00C82E9D">
        <w:rPr>
          <w:rFonts w:ascii="Times New Roman" w:hAnsi="Times New Roman"/>
          <w:sz w:val="28"/>
          <w:szCs w:val="28"/>
        </w:rPr>
        <w:t>дию на факультете на 1 июня 2021</w:t>
      </w:r>
      <w:r w:rsidRPr="00837787">
        <w:rPr>
          <w:rFonts w:ascii="Times New Roman" w:hAnsi="Times New Roman"/>
          <w:sz w:val="28"/>
          <w:szCs w:val="28"/>
        </w:rPr>
        <w:t xml:space="preserve"> года получают </w:t>
      </w:r>
      <w:r w:rsidR="00C82E9D" w:rsidRPr="006F1CC3">
        <w:rPr>
          <w:rFonts w:ascii="Times New Roman" w:hAnsi="Times New Roman"/>
          <w:b/>
          <w:sz w:val="28"/>
          <w:szCs w:val="28"/>
        </w:rPr>
        <w:t>276</w:t>
      </w:r>
      <w:r w:rsidRPr="006F1CC3">
        <w:rPr>
          <w:rFonts w:ascii="Times New Roman" w:hAnsi="Times New Roman"/>
          <w:b/>
          <w:sz w:val="28"/>
          <w:szCs w:val="28"/>
        </w:rPr>
        <w:t xml:space="preserve"> </w:t>
      </w:r>
      <w:r w:rsidR="00C82E9D">
        <w:rPr>
          <w:rFonts w:ascii="Times New Roman" w:hAnsi="Times New Roman"/>
          <w:sz w:val="28"/>
          <w:szCs w:val="28"/>
        </w:rPr>
        <w:t>студентов (87</w:t>
      </w:r>
      <w:r w:rsidRPr="00837787">
        <w:rPr>
          <w:rFonts w:ascii="Times New Roman" w:hAnsi="Times New Roman"/>
          <w:sz w:val="28"/>
          <w:szCs w:val="28"/>
        </w:rPr>
        <w:t>%</w:t>
      </w:r>
      <w:r w:rsidRPr="00837787">
        <w:rPr>
          <w:rFonts w:ascii="Times New Roman" w:hAnsi="Times New Roman"/>
          <w:b/>
          <w:sz w:val="28"/>
          <w:szCs w:val="28"/>
        </w:rPr>
        <w:t xml:space="preserve"> </w:t>
      </w:r>
      <w:r w:rsidRPr="00837787">
        <w:rPr>
          <w:rFonts w:ascii="Times New Roman" w:hAnsi="Times New Roman"/>
          <w:sz w:val="28"/>
          <w:szCs w:val="28"/>
        </w:rPr>
        <w:t>от общего контингента студентов ФППиСН, обучающихся на бюджетной основе</w:t>
      </w:r>
      <w:r w:rsidRPr="00837787">
        <w:rPr>
          <w:rFonts w:ascii="Times New Roman" w:hAnsi="Times New Roman"/>
          <w:b/>
          <w:sz w:val="28"/>
          <w:szCs w:val="28"/>
        </w:rPr>
        <w:t>),</w:t>
      </w:r>
      <w:r w:rsidRPr="00837787">
        <w:rPr>
          <w:rFonts w:ascii="Times New Roman" w:hAnsi="Times New Roman"/>
          <w:sz w:val="28"/>
          <w:szCs w:val="28"/>
        </w:rPr>
        <w:t xml:space="preserve"> из них:</w:t>
      </w:r>
    </w:p>
    <w:p w:rsidR="006D03C4" w:rsidRPr="00837787" w:rsidRDefault="00C82E9D" w:rsidP="006D03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F1CC3">
        <w:rPr>
          <w:rFonts w:ascii="Times New Roman" w:hAnsi="Times New Roman"/>
          <w:b/>
          <w:sz w:val="28"/>
          <w:szCs w:val="28"/>
        </w:rPr>
        <w:t>231</w:t>
      </w:r>
      <w:r w:rsidR="006F1CC3">
        <w:rPr>
          <w:rFonts w:ascii="Times New Roman" w:hAnsi="Times New Roman"/>
          <w:sz w:val="28"/>
          <w:szCs w:val="28"/>
        </w:rPr>
        <w:t xml:space="preserve"> студент, обучающий</w:t>
      </w:r>
      <w:r w:rsidR="006D03C4" w:rsidRPr="00837787">
        <w:rPr>
          <w:rFonts w:ascii="Times New Roman" w:hAnsi="Times New Roman"/>
          <w:sz w:val="28"/>
          <w:szCs w:val="28"/>
        </w:rPr>
        <w:t xml:space="preserve">ся по </w:t>
      </w:r>
      <w:r>
        <w:rPr>
          <w:rFonts w:ascii="Times New Roman" w:hAnsi="Times New Roman"/>
          <w:sz w:val="28"/>
          <w:szCs w:val="28"/>
        </w:rPr>
        <w:t>программам бакалавриата, т.е. 84</w:t>
      </w:r>
      <w:r w:rsidR="006D03C4" w:rsidRPr="00837787">
        <w:rPr>
          <w:rFonts w:ascii="Times New Roman" w:hAnsi="Times New Roman"/>
          <w:sz w:val="28"/>
          <w:szCs w:val="28"/>
        </w:rPr>
        <w:t xml:space="preserve"> % от количества студентов, получающих</w:t>
      </w:r>
      <w:r>
        <w:rPr>
          <w:rFonts w:ascii="Times New Roman" w:hAnsi="Times New Roman"/>
          <w:sz w:val="28"/>
          <w:szCs w:val="28"/>
        </w:rPr>
        <w:t xml:space="preserve"> академическую стипендию, и 85</w:t>
      </w:r>
      <w:r w:rsidR="006D03C4" w:rsidRPr="00837787">
        <w:rPr>
          <w:rFonts w:ascii="Times New Roman" w:hAnsi="Times New Roman"/>
          <w:sz w:val="28"/>
          <w:szCs w:val="28"/>
        </w:rPr>
        <w:t xml:space="preserve"> % от </w:t>
      </w:r>
      <w:r w:rsidR="006D03C4" w:rsidRPr="00837787">
        <w:rPr>
          <w:rFonts w:ascii="Times New Roman" w:hAnsi="Times New Roman"/>
          <w:sz w:val="28"/>
          <w:szCs w:val="28"/>
        </w:rPr>
        <w:lastRenderedPageBreak/>
        <w:t>общего количества студентов, обучающихся по программам бакалавриата за счёт средств федерального бюджета;</w:t>
      </w:r>
    </w:p>
    <w:p w:rsidR="006D03C4" w:rsidRDefault="00C82E9D" w:rsidP="006D03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F1CC3">
        <w:rPr>
          <w:rFonts w:ascii="Times New Roman" w:hAnsi="Times New Roman"/>
          <w:b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</w:t>
      </w:r>
      <w:r w:rsidR="006D03C4" w:rsidRPr="00837787">
        <w:rPr>
          <w:rFonts w:ascii="Times New Roman" w:hAnsi="Times New Roman"/>
          <w:sz w:val="28"/>
          <w:szCs w:val="28"/>
        </w:rPr>
        <w:t>студентов, обучающихся по пр</w:t>
      </w:r>
      <w:r>
        <w:rPr>
          <w:rFonts w:ascii="Times New Roman" w:hAnsi="Times New Roman"/>
          <w:sz w:val="28"/>
          <w:szCs w:val="28"/>
        </w:rPr>
        <w:t>ограммам магистратуры, т.е. 16</w:t>
      </w:r>
      <w:r w:rsidR="006D03C4" w:rsidRPr="00837787">
        <w:rPr>
          <w:rFonts w:ascii="Times New Roman" w:hAnsi="Times New Roman"/>
          <w:sz w:val="28"/>
          <w:szCs w:val="28"/>
        </w:rPr>
        <w:t xml:space="preserve"> % от количества студентов, получающ</w:t>
      </w:r>
      <w:r>
        <w:rPr>
          <w:rFonts w:ascii="Times New Roman" w:hAnsi="Times New Roman"/>
          <w:sz w:val="28"/>
          <w:szCs w:val="28"/>
        </w:rPr>
        <w:t>их академическую стипендию, и 98</w:t>
      </w:r>
      <w:r w:rsidR="006D03C4" w:rsidRPr="00837787">
        <w:rPr>
          <w:rFonts w:ascii="Times New Roman" w:hAnsi="Times New Roman"/>
          <w:sz w:val="28"/>
          <w:szCs w:val="28"/>
        </w:rPr>
        <w:t xml:space="preserve"> % от общего количества студентов, обучающихся по программам магистратуры за счёт средств федерального бюджета.</w:t>
      </w:r>
    </w:p>
    <w:p w:rsidR="006D03C4" w:rsidRPr="00837787" w:rsidRDefault="006D03C4" w:rsidP="006D03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03C4" w:rsidRPr="00BF573B" w:rsidRDefault="00BF573B" w:rsidP="00BF573B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4, </w:t>
      </w:r>
      <w:r w:rsidR="006D03C4" w:rsidRPr="00BF573B">
        <w:rPr>
          <w:rFonts w:ascii="Times New Roman" w:hAnsi="Times New Roman"/>
          <w:b/>
          <w:sz w:val="28"/>
          <w:szCs w:val="28"/>
        </w:rPr>
        <w:t>Направления подготовки и специальности</w:t>
      </w:r>
    </w:p>
    <w:p w:rsidR="006D03C4" w:rsidRPr="00837787" w:rsidRDefault="000E6D52" w:rsidP="006D03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</w:t>
      </w:r>
      <w:r w:rsidR="006D03C4" w:rsidRPr="00837787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1</w:t>
      </w:r>
      <w:r w:rsidR="006D03C4" w:rsidRPr="00837787">
        <w:rPr>
          <w:rFonts w:ascii="Times New Roman" w:hAnsi="Times New Roman"/>
          <w:sz w:val="28"/>
          <w:szCs w:val="28"/>
        </w:rPr>
        <w:t xml:space="preserve"> учебном году кафедры факультета осуществляли подготовку студентов по следующим направлениям: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559"/>
        <w:gridCol w:w="3739"/>
        <w:gridCol w:w="3314"/>
      </w:tblGrid>
      <w:tr w:rsidR="006D03C4" w:rsidRPr="00837787" w:rsidTr="00DA5401">
        <w:tc>
          <w:tcPr>
            <w:tcW w:w="9571" w:type="dxa"/>
            <w:gridSpan w:val="4"/>
            <w:shd w:val="clear" w:color="auto" w:fill="D9D9D9" w:themeFill="background1" w:themeFillShade="D9"/>
          </w:tcPr>
          <w:p w:rsidR="006D03C4" w:rsidRPr="00A00CA9" w:rsidRDefault="006D03C4" w:rsidP="00DA5401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00CA9">
              <w:rPr>
                <w:rFonts w:ascii="Times New Roman" w:hAnsi="Times New Roman" w:cs="Times New Roman"/>
                <w:b/>
              </w:rPr>
              <w:t>БАКАЛАВРИАТ</w:t>
            </w:r>
          </w:p>
        </w:tc>
      </w:tr>
      <w:tr w:rsidR="006D03C4" w:rsidRPr="00837787" w:rsidTr="00DA5401">
        <w:tc>
          <w:tcPr>
            <w:tcW w:w="959" w:type="dxa"/>
          </w:tcPr>
          <w:p w:rsidR="006D03C4" w:rsidRPr="00A00CA9" w:rsidRDefault="006D03C4" w:rsidP="00DA54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6D03C4" w:rsidRPr="00A00CA9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3739" w:type="dxa"/>
          </w:tcPr>
          <w:p w:rsidR="006D03C4" w:rsidRPr="00A00CA9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</w:tr>
      <w:tr w:rsidR="006D03C4" w:rsidRPr="00837787" w:rsidTr="00DA5401">
        <w:tc>
          <w:tcPr>
            <w:tcW w:w="959" w:type="dxa"/>
          </w:tcPr>
          <w:p w:rsidR="006D03C4" w:rsidRPr="00A00CA9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D03C4" w:rsidRPr="00A00CA9" w:rsidRDefault="006D03C4" w:rsidP="00DA5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37.03.01</w:t>
            </w:r>
          </w:p>
        </w:tc>
        <w:tc>
          <w:tcPr>
            <w:tcW w:w="3739" w:type="dxa"/>
          </w:tcPr>
          <w:p w:rsidR="006D03C4" w:rsidRPr="00A00CA9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C4" w:rsidRPr="00837787" w:rsidTr="00DA5401">
        <w:tc>
          <w:tcPr>
            <w:tcW w:w="959" w:type="dxa"/>
          </w:tcPr>
          <w:p w:rsidR="006D03C4" w:rsidRPr="00A00CA9" w:rsidRDefault="000E6D52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D03C4" w:rsidRPr="00A00CA9" w:rsidRDefault="006D03C4" w:rsidP="00DA5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39.03.02</w:t>
            </w:r>
          </w:p>
        </w:tc>
        <w:tc>
          <w:tcPr>
            <w:tcW w:w="3739" w:type="dxa"/>
          </w:tcPr>
          <w:p w:rsidR="006D03C4" w:rsidRPr="00A00CA9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Социальная работа в системе социальных служб</w:t>
            </w:r>
          </w:p>
        </w:tc>
      </w:tr>
      <w:tr w:rsidR="006D03C4" w:rsidRPr="00837787" w:rsidTr="00DA5401">
        <w:tc>
          <w:tcPr>
            <w:tcW w:w="959" w:type="dxa"/>
            <w:vMerge w:val="restart"/>
          </w:tcPr>
          <w:p w:rsidR="006D03C4" w:rsidRPr="00A00CA9" w:rsidRDefault="000E6D52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</w:tcPr>
          <w:p w:rsidR="006D03C4" w:rsidRPr="00A00CA9" w:rsidRDefault="006D03C4" w:rsidP="00DA5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739" w:type="dxa"/>
            <w:vMerge w:val="restart"/>
          </w:tcPr>
          <w:p w:rsidR="006D03C4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</w:p>
          <w:p w:rsidR="006D03C4" w:rsidRPr="00A00CA9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</w:tr>
      <w:tr w:rsidR="006D03C4" w:rsidRPr="00837787" w:rsidTr="00DA5401">
        <w:tc>
          <w:tcPr>
            <w:tcW w:w="959" w:type="dxa"/>
            <w:vMerge/>
          </w:tcPr>
          <w:p w:rsidR="006D03C4" w:rsidRPr="00A00CA9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03C4" w:rsidRPr="00A00CA9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vMerge/>
          </w:tcPr>
          <w:p w:rsidR="006D03C4" w:rsidRPr="00A00CA9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6D03C4" w:rsidRPr="00837787" w:rsidTr="00DA5401">
        <w:tc>
          <w:tcPr>
            <w:tcW w:w="959" w:type="dxa"/>
            <w:vMerge/>
          </w:tcPr>
          <w:p w:rsidR="006D03C4" w:rsidRPr="00A00CA9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03C4" w:rsidRPr="00A00CA9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vMerge/>
          </w:tcPr>
          <w:p w:rsidR="006D03C4" w:rsidRPr="00A00CA9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6D03C4" w:rsidRPr="00837787" w:rsidTr="00DA5401">
        <w:tc>
          <w:tcPr>
            <w:tcW w:w="959" w:type="dxa"/>
            <w:vMerge/>
          </w:tcPr>
          <w:p w:rsidR="006D03C4" w:rsidRPr="00A00CA9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03C4" w:rsidRPr="00A00CA9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vMerge/>
          </w:tcPr>
          <w:p w:rsidR="006D03C4" w:rsidRPr="00A00CA9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6D03C4" w:rsidRPr="00837787" w:rsidTr="00DA5401">
        <w:tc>
          <w:tcPr>
            <w:tcW w:w="959" w:type="dxa"/>
          </w:tcPr>
          <w:p w:rsidR="006D03C4" w:rsidRPr="00A00CA9" w:rsidRDefault="000E6D52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D03C4" w:rsidRPr="00A00CA9" w:rsidRDefault="006D03C4" w:rsidP="00DA5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3739" w:type="dxa"/>
          </w:tcPr>
          <w:p w:rsidR="006D03C4" w:rsidRPr="00A00CA9" w:rsidRDefault="006D03C4" w:rsidP="00DA5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Психология образования</w:t>
            </w:r>
          </w:p>
        </w:tc>
      </w:tr>
      <w:tr w:rsidR="006D03C4" w:rsidRPr="00837787" w:rsidTr="00DA5401">
        <w:tc>
          <w:tcPr>
            <w:tcW w:w="959" w:type="dxa"/>
          </w:tcPr>
          <w:p w:rsidR="006D03C4" w:rsidRPr="00A00CA9" w:rsidRDefault="000E6D52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D03C4" w:rsidRPr="00A00CA9" w:rsidRDefault="006D03C4" w:rsidP="00DA5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3739" w:type="dxa"/>
          </w:tcPr>
          <w:p w:rsidR="006D03C4" w:rsidRPr="00A00CA9" w:rsidRDefault="006D03C4" w:rsidP="00DA5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</w:tr>
      <w:tr w:rsidR="006D03C4" w:rsidRPr="00837787" w:rsidTr="00DA5401">
        <w:tc>
          <w:tcPr>
            <w:tcW w:w="959" w:type="dxa"/>
          </w:tcPr>
          <w:p w:rsidR="006D03C4" w:rsidRPr="00A00CA9" w:rsidRDefault="000E6D52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D03C4" w:rsidRPr="00A00CA9" w:rsidRDefault="006D03C4" w:rsidP="00DA5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3739" w:type="dxa"/>
          </w:tcPr>
          <w:p w:rsidR="006D03C4" w:rsidRPr="00A00CA9" w:rsidRDefault="006D03C4" w:rsidP="00DA5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Музыка. Изобразительное искусство</w:t>
            </w:r>
          </w:p>
        </w:tc>
      </w:tr>
    </w:tbl>
    <w:p w:rsidR="006D03C4" w:rsidRDefault="006D03C4" w:rsidP="006D03C4">
      <w:pPr>
        <w:spacing w:after="0"/>
        <w:ind w:firstLine="567"/>
      </w:pPr>
    </w:p>
    <w:p w:rsidR="006D03C4" w:rsidRPr="00837787" w:rsidRDefault="006D03C4" w:rsidP="006D03C4">
      <w:pPr>
        <w:spacing w:after="0"/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984"/>
        <w:gridCol w:w="3314"/>
        <w:gridCol w:w="3314"/>
      </w:tblGrid>
      <w:tr w:rsidR="006D03C4" w:rsidRPr="00A00CA9" w:rsidTr="00DA5401">
        <w:tc>
          <w:tcPr>
            <w:tcW w:w="9571" w:type="dxa"/>
            <w:gridSpan w:val="4"/>
            <w:shd w:val="clear" w:color="auto" w:fill="D9D9D9" w:themeFill="background1" w:themeFillShade="D9"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6D03C4" w:rsidRPr="00A00CA9" w:rsidTr="00DA5401">
        <w:tc>
          <w:tcPr>
            <w:tcW w:w="959" w:type="dxa"/>
          </w:tcPr>
          <w:p w:rsidR="006D03C4" w:rsidRPr="00A00CA9" w:rsidRDefault="006D03C4" w:rsidP="00DA540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6D03C4" w:rsidRPr="00A00CA9" w:rsidTr="00DA5401">
        <w:tc>
          <w:tcPr>
            <w:tcW w:w="959" w:type="dxa"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37.04.01</w:t>
            </w: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личности</w:t>
            </w:r>
          </w:p>
        </w:tc>
      </w:tr>
      <w:tr w:rsidR="006D03C4" w:rsidRPr="00A00CA9" w:rsidTr="00DA5401">
        <w:tc>
          <w:tcPr>
            <w:tcW w:w="959" w:type="dxa"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39.04.02</w:t>
            </w: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История, методология и теория социальной работы</w:t>
            </w:r>
          </w:p>
        </w:tc>
      </w:tr>
      <w:tr w:rsidR="006D03C4" w:rsidRPr="00A00CA9" w:rsidTr="00DA5401">
        <w:tc>
          <w:tcPr>
            <w:tcW w:w="959" w:type="dxa"/>
            <w:vMerge w:val="restart"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314" w:type="dxa"/>
            <w:vMerge w:val="restart"/>
          </w:tcPr>
          <w:p w:rsidR="006D03C4" w:rsidRPr="00A00CA9" w:rsidRDefault="006D03C4" w:rsidP="00DA54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воспитания</w:t>
            </w:r>
          </w:p>
        </w:tc>
      </w:tr>
      <w:tr w:rsidR="006D03C4" w:rsidRPr="00A00CA9" w:rsidTr="00DA5401">
        <w:tc>
          <w:tcPr>
            <w:tcW w:w="959" w:type="dxa"/>
            <w:vMerge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</w:tr>
      <w:tr w:rsidR="006D03C4" w:rsidRPr="00A00CA9" w:rsidTr="00DA5401">
        <w:tc>
          <w:tcPr>
            <w:tcW w:w="959" w:type="dxa"/>
            <w:vMerge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</w:tr>
      <w:tr w:rsidR="006D03C4" w:rsidRPr="00A00CA9" w:rsidTr="00DA5401">
        <w:tc>
          <w:tcPr>
            <w:tcW w:w="959" w:type="dxa"/>
            <w:vMerge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A00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образование</w:t>
            </w:r>
          </w:p>
        </w:tc>
      </w:tr>
      <w:tr w:rsidR="006D03C4" w:rsidRPr="00A00CA9" w:rsidTr="00DA5401">
        <w:tc>
          <w:tcPr>
            <w:tcW w:w="959" w:type="dxa"/>
            <w:vMerge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Теория и практика инклюзивного образования</w:t>
            </w:r>
          </w:p>
        </w:tc>
      </w:tr>
      <w:tr w:rsidR="006D03C4" w:rsidRPr="00A00CA9" w:rsidTr="00DA5401">
        <w:tc>
          <w:tcPr>
            <w:tcW w:w="959" w:type="dxa"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44.04.02</w:t>
            </w: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образования</w:t>
            </w:r>
          </w:p>
        </w:tc>
      </w:tr>
    </w:tbl>
    <w:p w:rsidR="006D03C4" w:rsidRPr="00A00CA9" w:rsidRDefault="006D03C4" w:rsidP="006D03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D03C4" w:rsidRPr="00A00CA9" w:rsidRDefault="006D03C4" w:rsidP="006D03C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984"/>
        <w:gridCol w:w="3314"/>
        <w:gridCol w:w="3314"/>
      </w:tblGrid>
      <w:tr w:rsidR="006D03C4" w:rsidRPr="00A00CA9" w:rsidTr="00DA5401">
        <w:tc>
          <w:tcPr>
            <w:tcW w:w="9571" w:type="dxa"/>
            <w:gridSpan w:val="4"/>
            <w:shd w:val="clear" w:color="auto" w:fill="D9D9D9" w:themeFill="background1" w:themeFillShade="D9"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АСПИРАНТУРА</w:t>
            </w:r>
          </w:p>
        </w:tc>
      </w:tr>
      <w:tr w:rsidR="006D03C4" w:rsidRPr="00A00CA9" w:rsidTr="00DA5401">
        <w:tc>
          <w:tcPr>
            <w:tcW w:w="959" w:type="dxa"/>
          </w:tcPr>
          <w:p w:rsidR="006D03C4" w:rsidRPr="00A00CA9" w:rsidRDefault="006D03C4" w:rsidP="00DA540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6D03C4" w:rsidRPr="00A00CA9" w:rsidTr="00DA5401">
        <w:tc>
          <w:tcPr>
            <w:tcW w:w="959" w:type="dxa"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37.06.01</w:t>
            </w: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Психологические науки</w:t>
            </w: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19.00.05 Социальная психология</w:t>
            </w:r>
          </w:p>
        </w:tc>
      </w:tr>
      <w:tr w:rsidR="006D03C4" w:rsidRPr="00A00CA9" w:rsidTr="00DA5401">
        <w:tc>
          <w:tcPr>
            <w:tcW w:w="959" w:type="dxa"/>
            <w:vMerge w:val="restart"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 xml:space="preserve">44.06.01 </w:t>
            </w:r>
          </w:p>
        </w:tc>
        <w:tc>
          <w:tcPr>
            <w:tcW w:w="3314" w:type="dxa"/>
            <w:vMerge w:val="restart"/>
          </w:tcPr>
          <w:p w:rsidR="006D03C4" w:rsidRPr="00A00CA9" w:rsidRDefault="006D03C4" w:rsidP="00DA540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13.00.01 Общая педагогика, история педагогики и образование</w:t>
            </w:r>
          </w:p>
        </w:tc>
      </w:tr>
      <w:tr w:rsidR="006D03C4" w:rsidRPr="00A00CA9" w:rsidTr="00DA5401">
        <w:tc>
          <w:tcPr>
            <w:tcW w:w="959" w:type="dxa"/>
            <w:vMerge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6D03C4" w:rsidRPr="00A00CA9" w:rsidRDefault="006D03C4" w:rsidP="00DA540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13.00.08 Теория и методика профессионального образования</w:t>
            </w:r>
          </w:p>
        </w:tc>
      </w:tr>
      <w:tr w:rsidR="006D03C4" w:rsidRPr="00A00CA9" w:rsidTr="00DA5401">
        <w:tc>
          <w:tcPr>
            <w:tcW w:w="959" w:type="dxa"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47.06.01</w:t>
            </w: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Философия, этика и религиоведение</w:t>
            </w: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09.00.11 Социальная философия</w:t>
            </w:r>
          </w:p>
        </w:tc>
      </w:tr>
      <w:tr w:rsidR="006D03C4" w:rsidRPr="00A00CA9" w:rsidTr="00DA5401">
        <w:tc>
          <w:tcPr>
            <w:tcW w:w="959" w:type="dxa"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D03C4" w:rsidRPr="00A00CA9" w:rsidRDefault="006D03C4" w:rsidP="00DA5401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51.06.01</w:t>
            </w: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3314" w:type="dxa"/>
          </w:tcPr>
          <w:p w:rsidR="006D03C4" w:rsidRPr="00A00CA9" w:rsidRDefault="006D03C4" w:rsidP="00DA540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24.00.01 Теория и история культуры</w:t>
            </w:r>
          </w:p>
        </w:tc>
      </w:tr>
    </w:tbl>
    <w:p w:rsidR="006D03C4" w:rsidRPr="00837787" w:rsidRDefault="006D03C4" w:rsidP="006D03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03C4" w:rsidRPr="00BF573B" w:rsidRDefault="00BF573B" w:rsidP="00BF573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6D03C4" w:rsidRPr="00BF573B">
        <w:rPr>
          <w:rFonts w:ascii="Times New Roman" w:hAnsi="Times New Roman"/>
          <w:b/>
          <w:sz w:val="28"/>
          <w:szCs w:val="28"/>
        </w:rPr>
        <w:t>Проходной балл ЕГЭ среди зачисленных на первый курс по очной форме обучения на</w:t>
      </w:r>
      <w:r w:rsidR="000E6D52" w:rsidRPr="00BF573B">
        <w:rPr>
          <w:rFonts w:ascii="Times New Roman" w:hAnsi="Times New Roman"/>
          <w:b/>
          <w:sz w:val="28"/>
          <w:szCs w:val="28"/>
        </w:rPr>
        <w:t xml:space="preserve"> бюджетную основу с 2013 по 2020</w:t>
      </w:r>
      <w:r w:rsidR="006D03C4" w:rsidRPr="00BF573B">
        <w:rPr>
          <w:rFonts w:ascii="Times New Roman" w:hAnsi="Times New Roman"/>
          <w:b/>
          <w:sz w:val="28"/>
          <w:szCs w:val="28"/>
        </w:rPr>
        <w:t xml:space="preserve"> гг.</w:t>
      </w:r>
    </w:p>
    <w:p w:rsidR="006D03C4" w:rsidRPr="0038687E" w:rsidRDefault="006D03C4" w:rsidP="006D03C4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38687E">
        <w:rPr>
          <w:rFonts w:ascii="Times New Roman" w:hAnsi="Times New Roman"/>
          <w:b/>
          <w:i/>
          <w:sz w:val="24"/>
          <w:szCs w:val="24"/>
        </w:rPr>
        <w:t>(по данным сайта ПГУ, раздел «Поступающим»)</w:t>
      </w:r>
    </w:p>
    <w:p w:rsidR="006D03C4" w:rsidRPr="0038687E" w:rsidRDefault="006D03C4" w:rsidP="006D03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687E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proofErr w:type="spellStart"/>
      <w:r w:rsidRPr="0038687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8687E">
        <w:rPr>
          <w:rFonts w:ascii="Times New Roman" w:hAnsi="Times New Roman"/>
          <w:sz w:val="28"/>
          <w:szCs w:val="28"/>
        </w:rPr>
        <w:t xml:space="preserve"> РФ от 8.11.2010 года и приказом </w:t>
      </w:r>
      <w:proofErr w:type="spellStart"/>
      <w:r w:rsidRPr="0038687E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8687E">
        <w:rPr>
          <w:rFonts w:ascii="Times New Roman" w:hAnsi="Times New Roman"/>
          <w:sz w:val="28"/>
          <w:szCs w:val="28"/>
        </w:rPr>
        <w:t xml:space="preserve"> РФ от 31.05.2012 года целевым показателем эффективности работы бюджетного образовательного учреждения </w:t>
      </w:r>
      <w:r w:rsidR="006F1CC3">
        <w:rPr>
          <w:rFonts w:ascii="Times New Roman" w:hAnsi="Times New Roman"/>
          <w:sz w:val="28"/>
          <w:szCs w:val="28"/>
        </w:rPr>
        <w:t>высшего образования</w:t>
      </w:r>
      <w:r w:rsidRPr="0038687E">
        <w:rPr>
          <w:rFonts w:ascii="Times New Roman" w:hAnsi="Times New Roman"/>
          <w:sz w:val="28"/>
          <w:szCs w:val="28"/>
        </w:rPr>
        <w:t xml:space="preserve"> является минимальное количество баллов по результатам ЕГЭ по итогам зач</w:t>
      </w:r>
      <w:r w:rsidR="006F1CC3">
        <w:rPr>
          <w:rFonts w:ascii="Times New Roman" w:hAnsi="Times New Roman"/>
          <w:sz w:val="28"/>
          <w:szCs w:val="28"/>
        </w:rPr>
        <w:t>исления лиц, поступивших на 1-</w:t>
      </w:r>
      <w:r w:rsidRPr="0038687E">
        <w:rPr>
          <w:rFonts w:ascii="Times New Roman" w:hAnsi="Times New Roman"/>
          <w:sz w:val="28"/>
          <w:szCs w:val="28"/>
        </w:rPr>
        <w:t>ый к</w:t>
      </w:r>
      <w:r w:rsidR="006F1CC3">
        <w:rPr>
          <w:rFonts w:ascii="Times New Roman" w:hAnsi="Times New Roman"/>
          <w:sz w:val="28"/>
          <w:szCs w:val="28"/>
        </w:rPr>
        <w:t>урс на направления подготовки высшего образования</w:t>
      </w:r>
      <w:r w:rsidRPr="0038687E">
        <w:rPr>
          <w:rFonts w:ascii="Times New Roman" w:hAnsi="Times New Roman"/>
          <w:sz w:val="28"/>
          <w:szCs w:val="28"/>
        </w:rPr>
        <w:t>, с учётом форм обучения, а также средний балл по результатам ЕГЭ по итогам зач</w:t>
      </w:r>
      <w:r w:rsidR="006F1CC3">
        <w:rPr>
          <w:rFonts w:ascii="Times New Roman" w:hAnsi="Times New Roman"/>
          <w:sz w:val="28"/>
          <w:szCs w:val="28"/>
        </w:rPr>
        <w:t>исления лиц, поступивших на 1-</w:t>
      </w:r>
      <w:r w:rsidRPr="0038687E">
        <w:rPr>
          <w:rFonts w:ascii="Times New Roman" w:hAnsi="Times New Roman"/>
          <w:sz w:val="28"/>
          <w:szCs w:val="28"/>
        </w:rPr>
        <w:t>ый к</w:t>
      </w:r>
      <w:r w:rsidR="006F1CC3">
        <w:rPr>
          <w:rFonts w:ascii="Times New Roman" w:hAnsi="Times New Roman"/>
          <w:sz w:val="28"/>
          <w:szCs w:val="28"/>
        </w:rPr>
        <w:t>урс на направления подготовки высшего образования, с учётом форм обучения.</w:t>
      </w:r>
    </w:p>
    <w:p w:rsidR="006D03C4" w:rsidRPr="0038687E" w:rsidRDefault="006D03C4" w:rsidP="006D03C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38687E">
        <w:rPr>
          <w:rFonts w:ascii="Times New Roman" w:hAnsi="Times New Roman"/>
          <w:sz w:val="28"/>
          <w:szCs w:val="28"/>
        </w:rPr>
        <w:t>Таблица 10</w:t>
      </w:r>
    </w:p>
    <w:tbl>
      <w:tblPr>
        <w:tblW w:w="9911" w:type="dxa"/>
        <w:jc w:val="center"/>
        <w:tblInd w:w="-2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5"/>
        <w:gridCol w:w="2593"/>
        <w:gridCol w:w="829"/>
        <w:gridCol w:w="764"/>
        <w:gridCol w:w="732"/>
        <w:gridCol w:w="764"/>
        <w:gridCol w:w="772"/>
        <w:gridCol w:w="770"/>
        <w:gridCol w:w="696"/>
        <w:gridCol w:w="696"/>
      </w:tblGrid>
      <w:tr w:rsidR="000E6D52" w:rsidRPr="0038687E" w:rsidTr="00DF4367">
        <w:trPr>
          <w:trHeight w:val="332"/>
          <w:jc w:val="center"/>
        </w:trPr>
        <w:tc>
          <w:tcPr>
            <w:tcW w:w="8979" w:type="dxa"/>
            <w:gridSpan w:val="8"/>
          </w:tcPr>
          <w:p w:rsidR="000E6D52" w:rsidRPr="0038687E" w:rsidRDefault="000E6D52" w:rsidP="00DA540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687E">
              <w:rPr>
                <w:rFonts w:ascii="Times New Roman" w:hAnsi="Times New Roman"/>
                <w:b/>
                <w:sz w:val="28"/>
                <w:szCs w:val="28"/>
              </w:rPr>
              <w:t>Факультет педагогики, психологии и социальных наук</w:t>
            </w:r>
          </w:p>
        </w:tc>
        <w:tc>
          <w:tcPr>
            <w:tcW w:w="696" w:type="dxa"/>
          </w:tcPr>
          <w:p w:rsidR="000E6D52" w:rsidRPr="0038687E" w:rsidRDefault="000E6D52" w:rsidP="00DA540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0E6D52" w:rsidRPr="0038687E" w:rsidRDefault="000E6D52" w:rsidP="00DA540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E6D52" w:rsidRPr="0038687E" w:rsidTr="00DF4367">
        <w:trPr>
          <w:trHeight w:val="680"/>
          <w:jc w:val="center"/>
        </w:trPr>
        <w:tc>
          <w:tcPr>
            <w:tcW w:w="1413" w:type="dxa"/>
          </w:tcPr>
          <w:p w:rsidR="000E6D52" w:rsidRPr="0038687E" w:rsidRDefault="000E6D52" w:rsidP="00DA54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712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b/>
                <w:sz w:val="24"/>
                <w:szCs w:val="24"/>
              </w:rPr>
              <w:t>Наименование направления (специальности)</w:t>
            </w:r>
          </w:p>
        </w:tc>
        <w:tc>
          <w:tcPr>
            <w:tcW w:w="894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797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49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87E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97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87E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10" w:type="dxa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87E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07" w:type="dxa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87E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687E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36" w:type="dxa"/>
          </w:tcPr>
          <w:p w:rsidR="000E6D52" w:rsidRPr="0038687E" w:rsidRDefault="000E6D52" w:rsidP="000E6D52">
            <w:pPr>
              <w:spacing w:after="0" w:line="240" w:lineRule="auto"/>
              <w:ind w:left="-919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E6D52" w:rsidRPr="003939BC" w:rsidRDefault="000E6D52" w:rsidP="000E6D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39B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0E6D52" w:rsidRPr="0038687E" w:rsidTr="00DF4367">
        <w:trPr>
          <w:trHeight w:val="355"/>
          <w:jc w:val="center"/>
        </w:trPr>
        <w:tc>
          <w:tcPr>
            <w:tcW w:w="1413" w:type="dxa"/>
          </w:tcPr>
          <w:p w:rsidR="000E6D52" w:rsidRPr="0038687E" w:rsidRDefault="000E6D52" w:rsidP="00DA54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lastRenderedPageBreak/>
              <w:t>37.03.01</w:t>
            </w:r>
          </w:p>
        </w:tc>
        <w:tc>
          <w:tcPr>
            <w:tcW w:w="2712" w:type="dxa"/>
          </w:tcPr>
          <w:p w:rsidR="000E6D52" w:rsidRPr="0038687E" w:rsidRDefault="000E6D52" w:rsidP="00DA5401">
            <w:pPr>
              <w:tabs>
                <w:tab w:val="left" w:pos="363"/>
                <w:tab w:val="left" w:pos="708"/>
                <w:tab w:val="left" w:pos="1213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894" w:type="dxa"/>
          </w:tcPr>
          <w:p w:rsidR="000E6D52" w:rsidRPr="0038687E" w:rsidRDefault="000E6D52" w:rsidP="00DA5401">
            <w:pPr>
              <w:tabs>
                <w:tab w:val="left" w:pos="363"/>
                <w:tab w:val="left" w:pos="708"/>
                <w:tab w:val="left" w:pos="1213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185 </w:t>
            </w:r>
          </w:p>
        </w:tc>
        <w:tc>
          <w:tcPr>
            <w:tcW w:w="797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749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797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810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07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696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215</w:t>
            </w: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8687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0E6D52" w:rsidRPr="0038687E" w:rsidTr="00DF4367">
        <w:trPr>
          <w:trHeight w:val="267"/>
          <w:jc w:val="center"/>
        </w:trPr>
        <w:tc>
          <w:tcPr>
            <w:tcW w:w="1413" w:type="dxa"/>
          </w:tcPr>
          <w:p w:rsidR="000E6D52" w:rsidRPr="0038687E" w:rsidRDefault="000E6D52" w:rsidP="00DA54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39.03.01</w:t>
            </w:r>
          </w:p>
        </w:tc>
        <w:tc>
          <w:tcPr>
            <w:tcW w:w="2712" w:type="dxa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Социология</w:t>
            </w:r>
          </w:p>
        </w:tc>
        <w:tc>
          <w:tcPr>
            <w:tcW w:w="894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797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749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797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10" w:type="dxa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0E6D52" w:rsidRPr="0038687E" w:rsidRDefault="000E6D52" w:rsidP="00DF4367">
            <w:pPr>
              <w:spacing w:after="0" w:line="240" w:lineRule="auto"/>
              <w:ind w:right="49"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52" w:rsidRPr="0038687E" w:rsidTr="00DF4367">
        <w:trPr>
          <w:trHeight w:val="152"/>
          <w:jc w:val="center"/>
        </w:trPr>
        <w:tc>
          <w:tcPr>
            <w:tcW w:w="1413" w:type="dxa"/>
          </w:tcPr>
          <w:p w:rsidR="000E6D52" w:rsidRPr="0038687E" w:rsidRDefault="000E6D52" w:rsidP="00DA54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39.03.02</w:t>
            </w:r>
          </w:p>
        </w:tc>
        <w:tc>
          <w:tcPr>
            <w:tcW w:w="2712" w:type="dxa"/>
          </w:tcPr>
          <w:p w:rsidR="000E6D52" w:rsidRPr="0038687E" w:rsidRDefault="000E6D52" w:rsidP="00DA5401">
            <w:pPr>
              <w:tabs>
                <w:tab w:val="left" w:pos="110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894" w:type="dxa"/>
          </w:tcPr>
          <w:p w:rsidR="000E6D52" w:rsidRPr="0038687E" w:rsidRDefault="000E6D52" w:rsidP="00DA5401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797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749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797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810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807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696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202</w:t>
            </w: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E6D52" w:rsidRPr="0038687E" w:rsidRDefault="00DF4367" w:rsidP="00DA54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8687E">
              <w:rPr>
                <w:rFonts w:ascii="Times New Roman" w:hAnsi="Times New Roman"/>
                <w:i/>
                <w:sz w:val="24"/>
                <w:szCs w:val="24"/>
              </w:rPr>
              <w:t>192</w:t>
            </w:r>
          </w:p>
        </w:tc>
      </w:tr>
      <w:tr w:rsidR="000E6D52" w:rsidRPr="0038687E" w:rsidTr="00DF4367">
        <w:trPr>
          <w:trHeight w:val="86"/>
          <w:jc w:val="center"/>
        </w:trPr>
        <w:tc>
          <w:tcPr>
            <w:tcW w:w="1413" w:type="dxa"/>
            <w:vMerge w:val="restart"/>
          </w:tcPr>
          <w:p w:rsidR="000E6D52" w:rsidRPr="0038687E" w:rsidRDefault="000E6D52" w:rsidP="00DA54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44.03.01</w:t>
            </w:r>
          </w:p>
        </w:tc>
        <w:tc>
          <w:tcPr>
            <w:tcW w:w="7566" w:type="dxa"/>
            <w:gridSpan w:val="7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 xml:space="preserve">Педагогическое образование </w:t>
            </w:r>
            <w:r w:rsidRPr="0038687E">
              <w:rPr>
                <w:rFonts w:ascii="Times New Roman" w:hAnsi="Times New Roman"/>
                <w:i/>
                <w:sz w:val="24"/>
                <w:szCs w:val="24"/>
              </w:rPr>
              <w:t>(профили</w:t>
            </w:r>
            <w:r w:rsidRPr="0038687E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96" w:type="dxa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6D52" w:rsidRPr="0038687E" w:rsidTr="00DF4367">
        <w:trPr>
          <w:trHeight w:val="86"/>
          <w:jc w:val="center"/>
        </w:trPr>
        <w:tc>
          <w:tcPr>
            <w:tcW w:w="1413" w:type="dxa"/>
            <w:vMerge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0E6D52" w:rsidRPr="0038687E" w:rsidRDefault="000E6D52" w:rsidP="00DA5401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i/>
                <w:sz w:val="24"/>
                <w:szCs w:val="24"/>
              </w:rPr>
              <w:t>Начальное образование</w:t>
            </w:r>
          </w:p>
        </w:tc>
        <w:tc>
          <w:tcPr>
            <w:tcW w:w="894" w:type="dxa"/>
          </w:tcPr>
          <w:p w:rsidR="000E6D52" w:rsidRPr="0038687E" w:rsidRDefault="000E6D52" w:rsidP="00DA5401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97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749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797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10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807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696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E6D52" w:rsidRPr="0038687E" w:rsidRDefault="00DF4367" w:rsidP="00DA54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8687E">
              <w:rPr>
                <w:rFonts w:ascii="Times New Roman" w:hAnsi="Times New Roman"/>
                <w:i/>
                <w:sz w:val="24"/>
                <w:szCs w:val="24"/>
              </w:rPr>
              <w:t>203</w:t>
            </w:r>
          </w:p>
        </w:tc>
      </w:tr>
      <w:tr w:rsidR="000E6D52" w:rsidRPr="0038687E" w:rsidTr="00DF4367">
        <w:trPr>
          <w:trHeight w:val="86"/>
          <w:jc w:val="center"/>
        </w:trPr>
        <w:tc>
          <w:tcPr>
            <w:tcW w:w="1413" w:type="dxa"/>
            <w:vMerge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0E6D52" w:rsidRPr="0038687E" w:rsidRDefault="000E6D52" w:rsidP="00DA5401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i/>
                <w:sz w:val="24"/>
                <w:szCs w:val="24"/>
              </w:rPr>
              <w:t>Дошкольное образование</w:t>
            </w:r>
          </w:p>
        </w:tc>
        <w:tc>
          <w:tcPr>
            <w:tcW w:w="894" w:type="dxa"/>
          </w:tcPr>
          <w:p w:rsidR="000E6D52" w:rsidRPr="0038687E" w:rsidRDefault="000E6D52" w:rsidP="00DA5401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97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749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797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810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807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696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195</w:t>
            </w: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E6D52" w:rsidRPr="0038687E" w:rsidRDefault="00DF4367" w:rsidP="00DA54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8687E">
              <w:rPr>
                <w:rFonts w:ascii="Times New Roman" w:hAnsi="Times New Roman"/>
                <w:i/>
                <w:sz w:val="24"/>
                <w:szCs w:val="24"/>
              </w:rPr>
              <w:t>184</w:t>
            </w:r>
          </w:p>
        </w:tc>
      </w:tr>
      <w:tr w:rsidR="000E6D52" w:rsidRPr="0038687E" w:rsidTr="00DF4367">
        <w:trPr>
          <w:trHeight w:val="86"/>
          <w:jc w:val="center"/>
        </w:trPr>
        <w:tc>
          <w:tcPr>
            <w:tcW w:w="1413" w:type="dxa"/>
            <w:vMerge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0E6D52" w:rsidRPr="0038687E" w:rsidRDefault="000E6D52" w:rsidP="00DA5401">
            <w:pPr>
              <w:tabs>
                <w:tab w:val="left" w:pos="110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i/>
                <w:sz w:val="24"/>
                <w:szCs w:val="24"/>
              </w:rPr>
              <w:t xml:space="preserve">Музыка </w:t>
            </w:r>
          </w:p>
        </w:tc>
        <w:tc>
          <w:tcPr>
            <w:tcW w:w="894" w:type="dxa"/>
          </w:tcPr>
          <w:p w:rsidR="000E6D52" w:rsidRPr="0038687E" w:rsidRDefault="000E6D52" w:rsidP="00DA5401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797" w:type="dxa"/>
            <w:vMerge w:val="restart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  <w:vMerge w:val="restart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  <w:vMerge w:val="restart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vMerge w:val="restart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  <w:vMerge w:val="restart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Merge w:val="restart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6D52" w:rsidRPr="0038687E" w:rsidTr="00DF4367">
        <w:trPr>
          <w:trHeight w:val="86"/>
          <w:jc w:val="center"/>
        </w:trPr>
        <w:tc>
          <w:tcPr>
            <w:tcW w:w="1413" w:type="dxa"/>
            <w:vMerge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0E6D52" w:rsidRPr="0038687E" w:rsidRDefault="000E6D52" w:rsidP="00DA5401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i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94" w:type="dxa"/>
          </w:tcPr>
          <w:p w:rsidR="000E6D52" w:rsidRPr="0038687E" w:rsidRDefault="000E6D52" w:rsidP="00DA5401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97" w:type="dxa"/>
            <w:vMerge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Merge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6D52" w:rsidRPr="0038687E" w:rsidTr="00DF4367">
        <w:trPr>
          <w:trHeight w:val="86"/>
          <w:jc w:val="center"/>
        </w:trPr>
        <w:tc>
          <w:tcPr>
            <w:tcW w:w="1413" w:type="dxa"/>
          </w:tcPr>
          <w:p w:rsidR="000E6D52" w:rsidRPr="0038687E" w:rsidRDefault="000E6D52" w:rsidP="00DA54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44.03.05</w:t>
            </w:r>
          </w:p>
        </w:tc>
        <w:tc>
          <w:tcPr>
            <w:tcW w:w="2712" w:type="dxa"/>
          </w:tcPr>
          <w:p w:rsidR="000E6D52" w:rsidRPr="0038687E" w:rsidRDefault="000E6D52" w:rsidP="00DA5401">
            <w:pPr>
              <w:tabs>
                <w:tab w:val="left" w:pos="110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Педагогическое образование (</w:t>
            </w:r>
            <w:r w:rsidRPr="0038687E">
              <w:rPr>
                <w:rFonts w:ascii="Times New Roman" w:hAnsi="Times New Roman"/>
                <w:i/>
                <w:sz w:val="24"/>
                <w:szCs w:val="24"/>
              </w:rPr>
              <w:t>с двумя профилями подготовки</w:t>
            </w:r>
            <w:r w:rsidRPr="0038687E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0E6D52" w:rsidRPr="0038687E" w:rsidRDefault="000E6D52" w:rsidP="00DA5401">
            <w:pPr>
              <w:tabs>
                <w:tab w:val="left" w:pos="1101"/>
              </w:tabs>
              <w:spacing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38687E">
              <w:rPr>
                <w:rFonts w:ascii="Times New Roman" w:hAnsi="Times New Roman"/>
                <w:i/>
                <w:sz w:val="24"/>
                <w:szCs w:val="24"/>
              </w:rPr>
              <w:t>Музыка. Изобразительное искусство</w:t>
            </w:r>
          </w:p>
        </w:tc>
        <w:tc>
          <w:tcPr>
            <w:tcW w:w="894" w:type="dxa"/>
          </w:tcPr>
          <w:p w:rsidR="000E6D52" w:rsidRPr="0038687E" w:rsidRDefault="000E6D52" w:rsidP="00DA5401">
            <w:pPr>
              <w:tabs>
                <w:tab w:val="left" w:pos="110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49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797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10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807" w:type="dxa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6D52" w:rsidRPr="0038687E" w:rsidTr="00DF4367">
        <w:trPr>
          <w:trHeight w:val="86"/>
          <w:jc w:val="center"/>
        </w:trPr>
        <w:tc>
          <w:tcPr>
            <w:tcW w:w="1413" w:type="dxa"/>
          </w:tcPr>
          <w:p w:rsidR="000E6D52" w:rsidRPr="0038687E" w:rsidRDefault="000E6D52" w:rsidP="00DA54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44.03.02</w:t>
            </w:r>
          </w:p>
        </w:tc>
        <w:tc>
          <w:tcPr>
            <w:tcW w:w="2712" w:type="dxa"/>
          </w:tcPr>
          <w:p w:rsidR="000E6D52" w:rsidRPr="0038687E" w:rsidRDefault="000E6D52" w:rsidP="00DA5401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894" w:type="dxa"/>
          </w:tcPr>
          <w:p w:rsidR="000E6D52" w:rsidRPr="0038687E" w:rsidRDefault="000E6D52" w:rsidP="00DA5401">
            <w:pPr>
              <w:tabs>
                <w:tab w:val="left" w:pos="110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97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749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797" w:type="dxa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810" w:type="dxa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696" w:type="dxa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36" w:type="dxa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6D52" w:rsidRPr="0038687E" w:rsidTr="00DF4367">
        <w:trPr>
          <w:trHeight w:val="86"/>
          <w:jc w:val="center"/>
        </w:trPr>
        <w:tc>
          <w:tcPr>
            <w:tcW w:w="1413" w:type="dxa"/>
          </w:tcPr>
          <w:p w:rsidR="000E6D52" w:rsidRPr="0038687E" w:rsidRDefault="000E6D52" w:rsidP="00DA54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44.03.03</w:t>
            </w:r>
          </w:p>
        </w:tc>
        <w:tc>
          <w:tcPr>
            <w:tcW w:w="2712" w:type="dxa"/>
          </w:tcPr>
          <w:p w:rsidR="000E6D52" w:rsidRPr="0038687E" w:rsidRDefault="000E6D52" w:rsidP="00DA5401">
            <w:pPr>
              <w:tabs>
                <w:tab w:val="left" w:pos="110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894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797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749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797" w:type="dxa"/>
          </w:tcPr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810" w:type="dxa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807" w:type="dxa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0E6D52" w:rsidRPr="0038687E" w:rsidRDefault="000E6D52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36" w:type="dxa"/>
          </w:tcPr>
          <w:p w:rsidR="000E6D52" w:rsidRPr="0038687E" w:rsidRDefault="000E6D52" w:rsidP="00DA5401">
            <w:pPr>
              <w:spacing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D03C4" w:rsidRPr="0038687E" w:rsidRDefault="006D03C4" w:rsidP="006D03C4">
      <w:pPr>
        <w:pStyle w:val="a6"/>
        <w:spacing w:before="100" w:beforeAutospacing="1" w:after="100" w:afterAutospacing="1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6D03C4" w:rsidRPr="00BF573B" w:rsidRDefault="00BF573B" w:rsidP="00BF573B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6D03C4" w:rsidRPr="00BF573B">
        <w:rPr>
          <w:rFonts w:ascii="Times New Roman" w:hAnsi="Times New Roman"/>
          <w:b/>
          <w:sz w:val="28"/>
          <w:szCs w:val="28"/>
        </w:rPr>
        <w:t>Структура факультета</w:t>
      </w:r>
    </w:p>
    <w:p w:rsidR="006D03C4" w:rsidRPr="0038687E" w:rsidRDefault="006D03C4" w:rsidP="006D03C4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687E">
        <w:rPr>
          <w:rFonts w:ascii="Times New Roman" w:hAnsi="Times New Roman"/>
          <w:sz w:val="28"/>
          <w:szCs w:val="28"/>
        </w:rPr>
        <w:t>Образовательный процесс на факультете за отчётный период осуществляли следующие кафедры:</w:t>
      </w:r>
    </w:p>
    <w:p w:rsidR="006D03C4" w:rsidRPr="0038687E" w:rsidRDefault="006D03C4" w:rsidP="006D03C4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687E">
        <w:rPr>
          <w:rFonts w:ascii="Times New Roman" w:hAnsi="Times New Roman"/>
          <w:sz w:val="28"/>
          <w:szCs w:val="28"/>
        </w:rPr>
        <w:t xml:space="preserve">кафедра «Теория и методика дошкольного и начального образования» </w:t>
      </w:r>
    </w:p>
    <w:p w:rsidR="006D03C4" w:rsidRPr="0038687E" w:rsidRDefault="006D03C4" w:rsidP="006D03C4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687E">
        <w:rPr>
          <w:rFonts w:ascii="Times New Roman" w:hAnsi="Times New Roman"/>
          <w:sz w:val="28"/>
          <w:szCs w:val="28"/>
        </w:rPr>
        <w:t>кафедра «Дошкольное и</w:t>
      </w:r>
      <w:r w:rsidR="006F1CC3">
        <w:rPr>
          <w:rFonts w:ascii="Times New Roman" w:hAnsi="Times New Roman"/>
          <w:sz w:val="28"/>
          <w:szCs w:val="28"/>
        </w:rPr>
        <w:t xml:space="preserve"> дефектологическое образование»</w:t>
      </w:r>
    </w:p>
    <w:p w:rsidR="006D03C4" w:rsidRPr="0038687E" w:rsidRDefault="006A1A02" w:rsidP="006D03C4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6D03C4" w:rsidRPr="0038687E">
          <w:rPr>
            <w:rFonts w:ascii="Times New Roman" w:hAnsi="Times New Roman"/>
            <w:sz w:val="28"/>
            <w:szCs w:val="28"/>
          </w:rPr>
          <w:t>кафедра «Изобразительное искусство и культурология»</w:t>
        </w:r>
      </w:hyperlink>
    </w:p>
    <w:p w:rsidR="006D03C4" w:rsidRPr="0038687E" w:rsidRDefault="006D03C4" w:rsidP="006D03C4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687E">
        <w:rPr>
          <w:rFonts w:ascii="Times New Roman" w:hAnsi="Times New Roman"/>
          <w:sz w:val="28"/>
          <w:szCs w:val="28"/>
        </w:rPr>
        <w:t>кафедра «Музыка и методика преподавания музыки»</w:t>
      </w:r>
    </w:p>
    <w:p w:rsidR="006D03C4" w:rsidRPr="0038687E" w:rsidRDefault="006A1A02" w:rsidP="006D03C4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6D03C4" w:rsidRPr="0038687E">
          <w:rPr>
            <w:rFonts w:ascii="Times New Roman" w:hAnsi="Times New Roman"/>
            <w:sz w:val="28"/>
            <w:szCs w:val="28"/>
          </w:rPr>
          <w:t>кафедра «Общая психология»</w:t>
        </w:r>
      </w:hyperlink>
    </w:p>
    <w:p w:rsidR="006D03C4" w:rsidRPr="0038687E" w:rsidRDefault="006D03C4" w:rsidP="006D03C4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687E">
        <w:rPr>
          <w:rFonts w:ascii="Times New Roman" w:hAnsi="Times New Roman"/>
          <w:sz w:val="28"/>
          <w:szCs w:val="28"/>
        </w:rPr>
        <w:t>кафедра «Прикладная психология»</w:t>
      </w:r>
    </w:p>
    <w:p w:rsidR="006D03C4" w:rsidRPr="0038687E" w:rsidRDefault="006D03C4" w:rsidP="006D03C4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687E">
        <w:rPr>
          <w:rFonts w:ascii="Times New Roman" w:hAnsi="Times New Roman"/>
          <w:sz w:val="28"/>
          <w:szCs w:val="28"/>
        </w:rPr>
        <w:t>кафедра «Теория и практика социальной работы»</w:t>
      </w:r>
    </w:p>
    <w:p w:rsidR="006D03C4" w:rsidRPr="0038687E" w:rsidRDefault="006A1A02" w:rsidP="006D03C4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6D03C4" w:rsidRPr="0038687E">
          <w:rPr>
            <w:rFonts w:ascii="Times New Roman" w:hAnsi="Times New Roman"/>
            <w:sz w:val="28"/>
            <w:szCs w:val="28"/>
          </w:rPr>
          <w:t>кафедра «Методология науки, социальные теории и технологии»</w:t>
        </w:r>
      </w:hyperlink>
      <w:r w:rsidR="006D03C4" w:rsidRPr="0038687E">
        <w:rPr>
          <w:rFonts w:ascii="Times New Roman" w:hAnsi="Times New Roman"/>
          <w:sz w:val="28"/>
          <w:szCs w:val="28"/>
        </w:rPr>
        <w:t> </w:t>
      </w:r>
    </w:p>
    <w:p w:rsidR="006D03C4" w:rsidRPr="0038687E" w:rsidRDefault="006D03C4" w:rsidP="006D03C4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687E">
        <w:rPr>
          <w:rFonts w:ascii="Times New Roman" w:hAnsi="Times New Roman"/>
          <w:sz w:val="28"/>
          <w:szCs w:val="28"/>
        </w:rPr>
        <w:t>кафедра «Педагогика и психология»</w:t>
      </w:r>
    </w:p>
    <w:p w:rsidR="006D03C4" w:rsidRPr="0038687E" w:rsidRDefault="006D03C4" w:rsidP="006D03C4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687E">
        <w:rPr>
          <w:rFonts w:ascii="Times New Roman" w:hAnsi="Times New Roman"/>
          <w:sz w:val="28"/>
          <w:szCs w:val="28"/>
        </w:rPr>
        <w:lastRenderedPageBreak/>
        <w:t>В отчётный период организационный и образовательный процесс факультета обеспечивал следующий состав деканата:</w:t>
      </w:r>
    </w:p>
    <w:p w:rsidR="006D03C4" w:rsidRPr="0038687E" w:rsidRDefault="006D03C4" w:rsidP="006D03C4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687E">
        <w:rPr>
          <w:rFonts w:ascii="Times New Roman" w:hAnsi="Times New Roman"/>
          <w:sz w:val="28"/>
          <w:szCs w:val="28"/>
        </w:rPr>
        <w:t>- декан - Тугаров Александр Борисович, доктор философских наук, профессор;</w:t>
      </w:r>
    </w:p>
    <w:p w:rsidR="006D03C4" w:rsidRPr="0038687E" w:rsidRDefault="006D03C4" w:rsidP="006D03C4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687E">
        <w:rPr>
          <w:rFonts w:ascii="Times New Roman" w:hAnsi="Times New Roman"/>
          <w:sz w:val="28"/>
          <w:szCs w:val="28"/>
        </w:rPr>
        <w:t xml:space="preserve">- 1 заместитель декана по учебной работе (очная и заочная форма обучения) - </w:t>
      </w:r>
      <w:hyperlink r:id="rId17" w:history="1">
        <w:r w:rsidRPr="0038687E">
          <w:rPr>
            <w:rFonts w:ascii="Times New Roman" w:hAnsi="Times New Roman"/>
            <w:sz w:val="28"/>
            <w:szCs w:val="28"/>
          </w:rPr>
          <w:t>Памфилова Светлана Алексеевна</w:t>
        </w:r>
      </w:hyperlink>
      <w:r w:rsidRPr="0038687E">
        <w:rPr>
          <w:rFonts w:ascii="Times New Roman" w:hAnsi="Times New Roman"/>
          <w:sz w:val="28"/>
          <w:szCs w:val="28"/>
        </w:rPr>
        <w:t xml:space="preserve">, кандидат психологических наук, доцент; </w:t>
      </w:r>
    </w:p>
    <w:p w:rsidR="006D03C4" w:rsidRPr="0038687E" w:rsidRDefault="006D03C4" w:rsidP="006D03C4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687E">
        <w:rPr>
          <w:rFonts w:ascii="Times New Roman" w:hAnsi="Times New Roman"/>
          <w:sz w:val="28"/>
          <w:szCs w:val="28"/>
        </w:rPr>
        <w:t>- 1 заместитель декана по воспитательной и социальной работе - Нестеренко Оксана Юрьевна, старший преподаватель;</w:t>
      </w:r>
    </w:p>
    <w:p w:rsidR="006D03C4" w:rsidRPr="0038687E" w:rsidRDefault="006D03C4" w:rsidP="006D03C4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687E">
        <w:rPr>
          <w:rFonts w:ascii="Times New Roman" w:hAnsi="Times New Roman"/>
          <w:sz w:val="28"/>
          <w:szCs w:val="28"/>
        </w:rPr>
        <w:t>- 1 заместитель декана по научно-исследовательской и инновационной работе  -</w:t>
      </w:r>
      <w:r w:rsidR="001B4B99" w:rsidRPr="0038687E">
        <w:rPr>
          <w:rFonts w:ascii="Times New Roman" w:hAnsi="Times New Roman"/>
          <w:sz w:val="28"/>
          <w:szCs w:val="28"/>
        </w:rPr>
        <w:t xml:space="preserve"> Сычева Марина Владимировна</w:t>
      </w:r>
      <w:r w:rsidRPr="0038687E">
        <w:rPr>
          <w:rFonts w:ascii="Times New Roman" w:hAnsi="Times New Roman"/>
          <w:sz w:val="28"/>
          <w:szCs w:val="28"/>
        </w:rPr>
        <w:t>, кандидат педагогических наук, доцент;</w:t>
      </w:r>
    </w:p>
    <w:p w:rsidR="006D03C4" w:rsidRPr="0038687E" w:rsidRDefault="001B4B99" w:rsidP="006D03C4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687E">
        <w:rPr>
          <w:rFonts w:ascii="Times New Roman" w:hAnsi="Times New Roman"/>
          <w:sz w:val="28"/>
          <w:szCs w:val="28"/>
        </w:rPr>
        <w:t xml:space="preserve">- </w:t>
      </w:r>
      <w:r w:rsidR="006F1CC3">
        <w:rPr>
          <w:rFonts w:ascii="Times New Roman" w:hAnsi="Times New Roman"/>
          <w:sz w:val="28"/>
          <w:szCs w:val="28"/>
        </w:rPr>
        <w:t>2 секретаря факультета</w:t>
      </w:r>
      <w:r w:rsidRPr="0038687E">
        <w:rPr>
          <w:rFonts w:ascii="Times New Roman" w:hAnsi="Times New Roman"/>
          <w:sz w:val="28"/>
          <w:szCs w:val="28"/>
        </w:rPr>
        <w:t xml:space="preserve"> - </w:t>
      </w:r>
      <w:r w:rsidR="006D03C4" w:rsidRPr="0038687E">
        <w:rPr>
          <w:rFonts w:ascii="Times New Roman" w:hAnsi="Times New Roman"/>
          <w:sz w:val="28"/>
          <w:szCs w:val="28"/>
        </w:rPr>
        <w:t xml:space="preserve">Хакимова Эльвира </w:t>
      </w:r>
      <w:proofErr w:type="spellStart"/>
      <w:r w:rsidR="006D03C4" w:rsidRPr="0038687E">
        <w:rPr>
          <w:rFonts w:ascii="Times New Roman" w:hAnsi="Times New Roman"/>
          <w:sz w:val="28"/>
          <w:szCs w:val="28"/>
        </w:rPr>
        <w:t>Аллиуловна</w:t>
      </w:r>
      <w:proofErr w:type="spellEnd"/>
      <w:r w:rsidR="006D03C4" w:rsidRPr="0038687E">
        <w:rPr>
          <w:rFonts w:ascii="Times New Roman" w:hAnsi="Times New Roman"/>
          <w:sz w:val="28"/>
          <w:szCs w:val="28"/>
        </w:rPr>
        <w:t xml:space="preserve">, Дашкина Алиса </w:t>
      </w:r>
      <w:proofErr w:type="spellStart"/>
      <w:r w:rsidR="006D03C4" w:rsidRPr="0038687E">
        <w:rPr>
          <w:rFonts w:ascii="Times New Roman" w:hAnsi="Times New Roman"/>
          <w:sz w:val="28"/>
          <w:szCs w:val="28"/>
        </w:rPr>
        <w:t>Аббясовна</w:t>
      </w:r>
      <w:proofErr w:type="spellEnd"/>
      <w:r w:rsidR="006D03C4" w:rsidRPr="0038687E">
        <w:rPr>
          <w:rFonts w:ascii="Times New Roman" w:hAnsi="Times New Roman"/>
          <w:sz w:val="28"/>
          <w:szCs w:val="28"/>
        </w:rPr>
        <w:t>;</w:t>
      </w:r>
    </w:p>
    <w:p w:rsidR="006D03C4" w:rsidRPr="0038687E" w:rsidRDefault="006D03C4" w:rsidP="006D03C4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687E">
        <w:rPr>
          <w:rFonts w:ascii="Times New Roman" w:hAnsi="Times New Roman"/>
          <w:sz w:val="28"/>
          <w:szCs w:val="28"/>
        </w:rPr>
        <w:t xml:space="preserve">- 2 специалиста по УМР - Тарасова Елена Михайловна, </w:t>
      </w:r>
      <w:proofErr w:type="spellStart"/>
      <w:r w:rsidRPr="0038687E">
        <w:rPr>
          <w:rFonts w:ascii="Times New Roman" w:hAnsi="Times New Roman"/>
          <w:sz w:val="28"/>
          <w:szCs w:val="28"/>
        </w:rPr>
        <w:t>Качан</w:t>
      </w:r>
      <w:proofErr w:type="spellEnd"/>
      <w:r w:rsidRPr="0038687E">
        <w:rPr>
          <w:rFonts w:ascii="Times New Roman" w:hAnsi="Times New Roman"/>
          <w:sz w:val="28"/>
          <w:szCs w:val="28"/>
        </w:rPr>
        <w:t xml:space="preserve"> Лариса Александровна</w:t>
      </w:r>
    </w:p>
    <w:p w:rsidR="006D03C4" w:rsidRDefault="006D03C4" w:rsidP="006D03C4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D03C4" w:rsidRPr="00837787" w:rsidRDefault="006D03C4" w:rsidP="006F1CC3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37787">
        <w:rPr>
          <w:rFonts w:ascii="Times New Roman" w:hAnsi="Times New Roman"/>
          <w:b/>
          <w:sz w:val="28"/>
          <w:szCs w:val="28"/>
        </w:rPr>
        <w:t>7.  Материально-техническая и информационная база ФППиСН</w:t>
      </w:r>
    </w:p>
    <w:p w:rsidR="006F1CC3" w:rsidRDefault="006D03C4" w:rsidP="006D03C4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proofErr w:type="spellStart"/>
      <w:r w:rsidRPr="0083778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РФ от 8.11.2010 года и приказом </w:t>
      </w:r>
      <w:proofErr w:type="spellStart"/>
      <w:r w:rsidRPr="0083778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РФ от 31.05.2012 года  целевым показателем эффективности работы бюджетног</w:t>
      </w:r>
      <w:r w:rsidR="006F1CC3">
        <w:rPr>
          <w:rFonts w:ascii="Times New Roman" w:hAnsi="Times New Roman"/>
          <w:sz w:val="28"/>
          <w:szCs w:val="28"/>
        </w:rPr>
        <w:t>о образовательного учреждения В</w:t>
      </w:r>
      <w:r w:rsidRPr="00837787">
        <w:rPr>
          <w:rFonts w:ascii="Times New Roman" w:hAnsi="Times New Roman"/>
          <w:sz w:val="28"/>
          <w:szCs w:val="28"/>
        </w:rPr>
        <w:t xml:space="preserve">О является поддержка деятельности вуза материальной и информационной базой, в частности наличием персональных компьютеров и компьютерных рабочих станций, терминалов, с которых имеется доступ в Интернет. </w:t>
      </w:r>
    </w:p>
    <w:p w:rsidR="006D03C4" w:rsidRPr="00837787" w:rsidRDefault="006D03C4" w:rsidP="006D03C4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Данный критерий эффективности работы фа</w:t>
      </w:r>
      <w:r>
        <w:rPr>
          <w:rFonts w:ascii="Times New Roman" w:hAnsi="Times New Roman"/>
          <w:sz w:val="28"/>
          <w:szCs w:val="28"/>
        </w:rPr>
        <w:t>культета представлен в таблице 11</w:t>
      </w:r>
      <w:r w:rsidRPr="00837787">
        <w:rPr>
          <w:rFonts w:ascii="Times New Roman" w:hAnsi="Times New Roman"/>
          <w:sz w:val="28"/>
          <w:szCs w:val="28"/>
        </w:rPr>
        <w:t>.</w:t>
      </w:r>
    </w:p>
    <w:p w:rsidR="006D03C4" w:rsidRPr="00837787" w:rsidRDefault="001B4B99" w:rsidP="006D03C4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2020</w:t>
      </w:r>
      <w:r w:rsidR="006D03C4" w:rsidRPr="00837787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1</w:t>
      </w:r>
      <w:r w:rsidR="006D03C4" w:rsidRPr="00837787">
        <w:rPr>
          <w:rFonts w:ascii="Times New Roman" w:hAnsi="Times New Roman"/>
          <w:sz w:val="28"/>
          <w:szCs w:val="28"/>
        </w:rPr>
        <w:t xml:space="preserve"> учебном году на факультете функционировало </w:t>
      </w:r>
      <w:r w:rsidR="006D03C4" w:rsidRPr="00837787">
        <w:rPr>
          <w:rFonts w:ascii="Times New Roman" w:hAnsi="Times New Roman"/>
          <w:b/>
          <w:sz w:val="28"/>
          <w:szCs w:val="28"/>
        </w:rPr>
        <w:t>57</w:t>
      </w:r>
      <w:r w:rsidR="006D03C4" w:rsidRPr="00837787">
        <w:rPr>
          <w:rFonts w:ascii="Times New Roman" w:hAnsi="Times New Roman"/>
          <w:sz w:val="28"/>
          <w:szCs w:val="28"/>
        </w:rPr>
        <w:t xml:space="preserve"> персональных компьютеров, из которых </w:t>
      </w:r>
      <w:r w:rsidR="006D03C4" w:rsidRPr="00837787">
        <w:rPr>
          <w:rFonts w:ascii="Times New Roman" w:hAnsi="Times New Roman"/>
          <w:b/>
          <w:sz w:val="28"/>
          <w:szCs w:val="28"/>
        </w:rPr>
        <w:t>36</w:t>
      </w:r>
      <w:r w:rsidR="006D03C4" w:rsidRPr="00837787">
        <w:rPr>
          <w:rFonts w:ascii="Times New Roman" w:hAnsi="Times New Roman"/>
          <w:sz w:val="28"/>
          <w:szCs w:val="28"/>
        </w:rPr>
        <w:t xml:space="preserve"> подключены к Интернету.</w:t>
      </w:r>
    </w:p>
    <w:p w:rsidR="006D03C4" w:rsidRPr="00837787" w:rsidRDefault="006D03C4" w:rsidP="006D03C4">
      <w:pPr>
        <w:pStyle w:val="a6"/>
        <w:spacing w:after="0" w:line="240" w:lineRule="auto"/>
        <w:ind w:left="0" w:firstLine="567"/>
        <w:jc w:val="right"/>
        <w:rPr>
          <w:rFonts w:ascii="Times New Roman" w:hAnsi="Times New Roman"/>
          <w:i/>
          <w:sz w:val="28"/>
          <w:szCs w:val="28"/>
        </w:rPr>
      </w:pPr>
      <w:r w:rsidRPr="00827B98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8"/>
        <w:gridCol w:w="2359"/>
        <w:gridCol w:w="2736"/>
      </w:tblGrid>
      <w:tr w:rsidR="006D03C4" w:rsidRPr="00837787" w:rsidTr="00DA5401">
        <w:tc>
          <w:tcPr>
            <w:tcW w:w="4536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2410" w:type="dxa"/>
          </w:tcPr>
          <w:p w:rsidR="006D03C4" w:rsidRPr="00837787" w:rsidRDefault="006D03C4" w:rsidP="00DA5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Персональные компьютеры</w:t>
            </w:r>
          </w:p>
        </w:tc>
        <w:tc>
          <w:tcPr>
            <w:tcW w:w="2835" w:type="dxa"/>
          </w:tcPr>
          <w:p w:rsidR="006D03C4" w:rsidRPr="00837787" w:rsidRDefault="006D03C4" w:rsidP="00DA5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 xml:space="preserve">Терминалы, с которых имеется выход в </w:t>
            </w:r>
            <w:r w:rsidRPr="00837787">
              <w:rPr>
                <w:rFonts w:ascii="Times New Roman" w:hAnsi="Times New Roman"/>
                <w:sz w:val="24"/>
                <w:szCs w:val="24"/>
              </w:rPr>
              <w:lastRenderedPageBreak/>
              <w:t>Интернет</w:t>
            </w:r>
          </w:p>
        </w:tc>
      </w:tr>
      <w:tr w:rsidR="006D03C4" w:rsidRPr="00837787" w:rsidTr="00DA5401">
        <w:tc>
          <w:tcPr>
            <w:tcW w:w="4536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lastRenderedPageBreak/>
              <w:t>Деканат</w:t>
            </w:r>
          </w:p>
        </w:tc>
        <w:tc>
          <w:tcPr>
            <w:tcW w:w="2410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D03C4" w:rsidRPr="00837787" w:rsidTr="00DA5401">
        <w:tc>
          <w:tcPr>
            <w:tcW w:w="4536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Дошкольное и дефектологическое образование</w:t>
            </w:r>
          </w:p>
        </w:tc>
        <w:tc>
          <w:tcPr>
            <w:tcW w:w="2410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03C4" w:rsidRPr="00837787" w:rsidTr="00DA5401">
        <w:tc>
          <w:tcPr>
            <w:tcW w:w="4536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Теория и методика дошкольного и начального образования</w:t>
            </w:r>
          </w:p>
        </w:tc>
        <w:tc>
          <w:tcPr>
            <w:tcW w:w="2410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03C4" w:rsidRPr="00837787" w:rsidTr="00DA5401">
        <w:tc>
          <w:tcPr>
            <w:tcW w:w="4536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Музыка и методика преподавания музыки</w:t>
            </w:r>
          </w:p>
        </w:tc>
        <w:tc>
          <w:tcPr>
            <w:tcW w:w="2410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03C4" w:rsidRPr="00837787" w:rsidTr="00DA5401">
        <w:tc>
          <w:tcPr>
            <w:tcW w:w="4536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Изобразительное искусство и культурология</w:t>
            </w:r>
          </w:p>
        </w:tc>
        <w:tc>
          <w:tcPr>
            <w:tcW w:w="2410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03C4" w:rsidRPr="00837787" w:rsidTr="00DA5401">
        <w:tc>
          <w:tcPr>
            <w:tcW w:w="4536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410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03C4" w:rsidRPr="00837787" w:rsidTr="00DA5401">
        <w:tc>
          <w:tcPr>
            <w:tcW w:w="4536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Общая психология</w:t>
            </w:r>
          </w:p>
        </w:tc>
        <w:tc>
          <w:tcPr>
            <w:tcW w:w="2410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03C4" w:rsidRPr="00837787" w:rsidTr="00DA5401">
        <w:tc>
          <w:tcPr>
            <w:tcW w:w="4536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Прикладная психология</w:t>
            </w:r>
          </w:p>
        </w:tc>
        <w:tc>
          <w:tcPr>
            <w:tcW w:w="2410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03C4" w:rsidRPr="00837787" w:rsidTr="00DA5401">
        <w:tc>
          <w:tcPr>
            <w:tcW w:w="4536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Теория и практика социальной работы</w:t>
            </w:r>
          </w:p>
        </w:tc>
        <w:tc>
          <w:tcPr>
            <w:tcW w:w="2410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03C4" w:rsidRPr="00837787" w:rsidTr="00DA5401">
        <w:tc>
          <w:tcPr>
            <w:tcW w:w="4536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Методология науки, социальные теории и технологии</w:t>
            </w:r>
          </w:p>
        </w:tc>
        <w:tc>
          <w:tcPr>
            <w:tcW w:w="2410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03C4" w:rsidRPr="00837787" w:rsidTr="00DA5401">
        <w:tc>
          <w:tcPr>
            <w:tcW w:w="4536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6D03C4" w:rsidRPr="00837787" w:rsidRDefault="006D03C4" w:rsidP="00DA540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6D03C4" w:rsidRPr="00837787" w:rsidRDefault="006D03C4" w:rsidP="006D03C4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D03C4" w:rsidRPr="00837787" w:rsidRDefault="006D03C4" w:rsidP="006D03C4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Аудиторный фонд факультета в отчётный период состоял из лекционных, семинарских аудиторий и специализированных учебных аудиторий (кабинетов), представлен в таблице </w:t>
      </w:r>
      <w:r>
        <w:rPr>
          <w:rFonts w:ascii="Times New Roman" w:hAnsi="Times New Roman"/>
          <w:sz w:val="28"/>
          <w:szCs w:val="28"/>
        </w:rPr>
        <w:t>12</w:t>
      </w:r>
      <w:r w:rsidRPr="00837787">
        <w:rPr>
          <w:rFonts w:ascii="Times New Roman" w:hAnsi="Times New Roman"/>
          <w:sz w:val="28"/>
          <w:szCs w:val="28"/>
        </w:rPr>
        <w:t>.</w:t>
      </w:r>
    </w:p>
    <w:p w:rsidR="006D03C4" w:rsidRDefault="006D03C4" w:rsidP="006D03C4">
      <w:pPr>
        <w:pStyle w:val="a6"/>
        <w:spacing w:after="0" w:line="360" w:lineRule="auto"/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03C4" w:rsidRDefault="006D03C4" w:rsidP="006D03C4">
      <w:pPr>
        <w:pStyle w:val="a6"/>
        <w:spacing w:after="0" w:line="360" w:lineRule="auto"/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03C4" w:rsidRDefault="006D03C4" w:rsidP="006D03C4">
      <w:pPr>
        <w:pStyle w:val="a6"/>
        <w:spacing w:after="0" w:line="360" w:lineRule="auto"/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03C4" w:rsidRPr="0038687E" w:rsidRDefault="006D03C4" w:rsidP="006D03C4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 w:rsidRPr="0038687E">
        <w:rPr>
          <w:rFonts w:ascii="Times New Roman" w:hAnsi="Times New Roman"/>
          <w:b/>
          <w:i/>
          <w:sz w:val="28"/>
          <w:szCs w:val="28"/>
        </w:rPr>
        <w:t>Аудиторный фонд ФППиСН</w:t>
      </w:r>
      <w:r w:rsidRPr="0038687E">
        <w:rPr>
          <w:rFonts w:ascii="Times New Roman" w:hAnsi="Times New Roman"/>
          <w:i/>
          <w:sz w:val="28"/>
          <w:szCs w:val="28"/>
        </w:rPr>
        <w:t xml:space="preserve"> </w:t>
      </w:r>
    </w:p>
    <w:p w:rsidR="006D03C4" w:rsidRPr="0038687E" w:rsidRDefault="006D03C4" w:rsidP="006D03C4">
      <w:pPr>
        <w:pStyle w:val="a6"/>
        <w:spacing w:after="0" w:line="240" w:lineRule="auto"/>
        <w:ind w:left="0" w:firstLine="567"/>
        <w:jc w:val="right"/>
        <w:rPr>
          <w:rFonts w:ascii="Times New Roman" w:hAnsi="Times New Roman"/>
          <w:b/>
          <w:sz w:val="28"/>
          <w:szCs w:val="28"/>
        </w:rPr>
      </w:pPr>
      <w:r w:rsidRPr="0038687E">
        <w:rPr>
          <w:rFonts w:ascii="Times New Roman" w:hAnsi="Times New Roman"/>
          <w:sz w:val="28"/>
          <w:szCs w:val="28"/>
        </w:rPr>
        <w:t>Таблица 12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621"/>
        <w:gridCol w:w="2716"/>
        <w:gridCol w:w="3992"/>
      </w:tblGrid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  <w:p w:rsidR="006D03C4" w:rsidRPr="0038687E" w:rsidRDefault="006D03C4" w:rsidP="00DA540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Вид аудитории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Примечания (спец. оборудование и др., для каких дисциплин, как правило, предназначается)</w:t>
            </w:r>
          </w:p>
        </w:tc>
      </w:tr>
      <w:tr w:rsidR="006D03C4" w:rsidRPr="0038687E" w:rsidTr="00DA5401">
        <w:tc>
          <w:tcPr>
            <w:tcW w:w="1418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12-102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Лаборатория по компьютерной аранжировке музыки</w:t>
            </w:r>
          </w:p>
        </w:tc>
      </w:tr>
      <w:tr w:rsidR="006D03C4" w:rsidRPr="0038687E" w:rsidTr="00DA5401">
        <w:tc>
          <w:tcPr>
            <w:tcW w:w="1418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12-106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 xml:space="preserve">Учебная аудитория </w:t>
            </w:r>
          </w:p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Творческая студенческая лаборатория инновационных технологий обучения, воспитания и коррекции "Малыш"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проведения логопедических и психолого-педагогических практикумов</w:t>
            </w:r>
          </w:p>
        </w:tc>
      </w:tr>
      <w:tr w:rsidR="006D03C4" w:rsidRPr="0038687E" w:rsidTr="00DA5401">
        <w:tc>
          <w:tcPr>
            <w:tcW w:w="1418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12-107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2 - 25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Класс для групповых и мелкогрупповых занятий вокалом</w:t>
            </w:r>
          </w:p>
        </w:tc>
      </w:tr>
      <w:tr w:rsidR="006D03C4" w:rsidRPr="0038687E" w:rsidTr="00DA5401">
        <w:tc>
          <w:tcPr>
            <w:tcW w:w="1418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12-108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 «Кабинет социально-психологической реабилитации»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 xml:space="preserve">Тренажерный  и </w:t>
            </w:r>
            <w:proofErr w:type="spellStart"/>
            <w:r w:rsidRPr="0038687E">
              <w:rPr>
                <w:rFonts w:ascii="Times New Roman" w:hAnsi="Times New Roman"/>
                <w:sz w:val="24"/>
                <w:szCs w:val="24"/>
              </w:rPr>
              <w:t>тренинговый</w:t>
            </w:r>
            <w:proofErr w:type="spellEnd"/>
            <w:r w:rsidRPr="0038687E">
              <w:rPr>
                <w:rFonts w:ascii="Times New Roman" w:hAnsi="Times New Roman"/>
                <w:sz w:val="24"/>
                <w:szCs w:val="24"/>
              </w:rPr>
              <w:t xml:space="preserve"> зал для лабораторных занятий по кафедрам «Теория и практика социальной работы», "Прикладная </w:t>
            </w:r>
            <w:r w:rsidRPr="0038687E">
              <w:rPr>
                <w:rFonts w:ascii="Times New Roman" w:hAnsi="Times New Roman"/>
                <w:sz w:val="24"/>
                <w:szCs w:val="24"/>
              </w:rPr>
              <w:lastRenderedPageBreak/>
              <w:t>психология"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lastRenderedPageBreak/>
              <w:t>12-109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лекционных и  семинарских занятий,</w:t>
            </w:r>
          </w:p>
        </w:tc>
      </w:tr>
      <w:tr w:rsidR="006D03C4" w:rsidRPr="0038687E" w:rsidTr="00DA5401">
        <w:tc>
          <w:tcPr>
            <w:tcW w:w="1418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12-216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 «Кабинет профессионально-трудовой реабилитации и арт-терапии»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 xml:space="preserve">Верстаки, мольберт. Занятия по дисциплинам «Арт-терапия в социальной реабилитации», «Профессионально-трудовая реабилитация» </w:t>
            </w:r>
          </w:p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лабораторных и семинарских занятий по кафедре «Теория и практика социальной работы»</w:t>
            </w:r>
          </w:p>
        </w:tc>
      </w:tr>
      <w:tr w:rsidR="006D03C4" w:rsidRPr="0038687E" w:rsidTr="00DA5401">
        <w:tc>
          <w:tcPr>
            <w:tcW w:w="1418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12-218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Кабинет «Социальной диагностики и профилактики»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Диагностическое оборудование</w:t>
            </w:r>
          </w:p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Занятия с магистрантами</w:t>
            </w:r>
          </w:p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Кафедра «Теория и практика социальной работы»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12-220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лекционных занятий, оснащена интерактивной доской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12-224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лекционных и  семинарских занятий, оснащена интерактивной доской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12-225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лекционных и  семинарских занятий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12-227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лекционных и семинарских занятий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12-228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лекционных и семинарских занятий, закрепленная за каф. «Методология науки, социальные теории и технологии»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12-229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 , класс для занятий музыкой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12-231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12-232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6D03C4" w:rsidRPr="0038687E" w:rsidTr="00DA5401">
        <w:tc>
          <w:tcPr>
            <w:tcW w:w="1418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12-233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12-234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12-235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Лекционная аудитория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12-236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6D03C4" w:rsidRPr="0038687E" w:rsidTr="00DA5401">
        <w:tc>
          <w:tcPr>
            <w:tcW w:w="1418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12-237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 «Кабинет социально-бытовой реабилитации»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Сантехническое оборудование, бытовая мебель, приспособления для социально-бытовой адаптации</w:t>
            </w:r>
          </w:p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Лабораторные занятия по кафедре «Теория и практика социальной работы»</w:t>
            </w:r>
          </w:p>
        </w:tc>
      </w:tr>
      <w:tr w:rsidR="006D03C4" w:rsidRPr="0038687E" w:rsidTr="00DA5401">
        <w:tc>
          <w:tcPr>
            <w:tcW w:w="1418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12-331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Художественная мастерская скульптуры</w:t>
            </w:r>
          </w:p>
        </w:tc>
      </w:tr>
      <w:tr w:rsidR="006D03C4" w:rsidRPr="0038687E" w:rsidTr="00DA5401">
        <w:tc>
          <w:tcPr>
            <w:tcW w:w="1418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12-332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lastRenderedPageBreak/>
              <w:t>12-333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12-334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занятий, закрепленная за каф. «Теория и методика дошкольного и начального образования»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12-337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12-339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12-341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Лекционная аудитория, оснащена интерактивной доской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12-341а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12-342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Лекционная аудитория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12-346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Лекционная аудитория  с интерактивной доской, закрепленная за каф. «Теория и методика дошкольного и начального образования»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12-348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занятий,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12-349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12-350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6D03C4" w:rsidRPr="0038687E" w:rsidTr="00DA5401">
        <w:tc>
          <w:tcPr>
            <w:tcW w:w="1418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12-402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 по естествознанию</w:t>
            </w:r>
          </w:p>
        </w:tc>
      </w:tr>
      <w:tr w:rsidR="006D03C4" w:rsidRPr="0038687E" w:rsidTr="00DA5401">
        <w:tc>
          <w:tcPr>
            <w:tcW w:w="1418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12-403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 по естествознанию</w:t>
            </w:r>
          </w:p>
        </w:tc>
      </w:tr>
      <w:tr w:rsidR="006D03C4" w:rsidRPr="0038687E" w:rsidTr="00DA5401">
        <w:tc>
          <w:tcPr>
            <w:tcW w:w="1418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12-404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 xml:space="preserve">Учебная аудитория 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занятий музыкой</w:t>
            </w:r>
          </w:p>
        </w:tc>
      </w:tr>
      <w:tr w:rsidR="006D03C4" w:rsidRPr="0038687E" w:rsidTr="00DA5401">
        <w:tc>
          <w:tcPr>
            <w:tcW w:w="1418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12-406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 по анатомии</w:t>
            </w:r>
          </w:p>
        </w:tc>
      </w:tr>
      <w:tr w:rsidR="006D03C4" w:rsidRPr="0038687E" w:rsidTr="00DA5401">
        <w:tc>
          <w:tcPr>
            <w:tcW w:w="1418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12-409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занятий, занятий музыкой, закрепленная за каф. «Музыка и методика преподавания музыки»</w:t>
            </w:r>
          </w:p>
        </w:tc>
      </w:tr>
      <w:tr w:rsidR="006D03C4" w:rsidRPr="0038687E" w:rsidTr="00DA5401">
        <w:tc>
          <w:tcPr>
            <w:tcW w:w="1418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12-412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6D03C4" w:rsidRPr="0038687E" w:rsidTr="00DA5401">
        <w:tc>
          <w:tcPr>
            <w:tcW w:w="1418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12-414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 по технологии</w:t>
            </w:r>
          </w:p>
        </w:tc>
      </w:tr>
      <w:tr w:rsidR="006D03C4" w:rsidRPr="0038687E" w:rsidTr="00DA5401">
        <w:tc>
          <w:tcPr>
            <w:tcW w:w="1418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12-415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Художественная мастерская живописи, закрепленная за каф. «Изобразительное искусство и культурология»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12-416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 xml:space="preserve">Аудитория для лабораторных занятий 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12-417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 xml:space="preserve">Аудитория для лабораторных занятий 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12-418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3D46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 xml:space="preserve">Лекционная аудитория  с интерактивной доской, </w:t>
            </w:r>
            <w:r w:rsidRPr="0038687E">
              <w:rPr>
                <w:rFonts w:ascii="Times New Roman" w:hAnsi="Times New Roman"/>
                <w:sz w:val="24"/>
                <w:szCs w:val="24"/>
              </w:rPr>
              <w:lastRenderedPageBreak/>
              <w:t>закрепленная за каф. «Дошкольного и дефектологического образования»</w:t>
            </w:r>
          </w:p>
        </w:tc>
      </w:tr>
      <w:tr w:rsidR="006D03C4" w:rsidRPr="0038687E" w:rsidTr="00DA5401">
        <w:tc>
          <w:tcPr>
            <w:tcW w:w="1418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lastRenderedPageBreak/>
              <w:t>12-419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Художественная мастерская рисунка, закрепленная за каф. «Изобразительное искусство и культурология»</w:t>
            </w:r>
          </w:p>
        </w:tc>
      </w:tr>
      <w:tr w:rsidR="006D03C4" w:rsidRPr="0038687E" w:rsidTr="00DA5401">
        <w:tc>
          <w:tcPr>
            <w:tcW w:w="1418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12-422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Концертный зал, закрепленный за каф. «Музыка и методика преподавания музыки»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12-423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</w:t>
            </w:r>
          </w:p>
        </w:tc>
      </w:tr>
      <w:tr w:rsidR="006D03C4" w:rsidRPr="0038687E" w:rsidTr="00DA5401">
        <w:tc>
          <w:tcPr>
            <w:tcW w:w="1418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12-427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 xml:space="preserve">  Кабинет истории музыки и методики обучения музыке</w:t>
            </w:r>
          </w:p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занятий, закрепленная за каф. «Музыка и методика преподавания музыки»</w:t>
            </w:r>
          </w:p>
        </w:tc>
      </w:tr>
      <w:tr w:rsidR="006D03C4" w:rsidRPr="0038687E" w:rsidTr="00DA5401">
        <w:tc>
          <w:tcPr>
            <w:tcW w:w="1418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12-429</w:t>
            </w:r>
          </w:p>
        </w:tc>
        <w:tc>
          <w:tcPr>
            <w:tcW w:w="1621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</w:t>
            </w:r>
          </w:p>
        </w:tc>
      </w:tr>
      <w:tr w:rsidR="006D03C4" w:rsidRPr="0038687E" w:rsidTr="00DA5401">
        <w:tc>
          <w:tcPr>
            <w:tcW w:w="1418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12-430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Кабинет логопедической и коррекционно-развивающей работы</w:t>
            </w:r>
          </w:p>
          <w:p w:rsidR="006D03C4" w:rsidRPr="0038687E" w:rsidRDefault="006D03C4" w:rsidP="00DA540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8687E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</w:tbl>
    <w:p w:rsidR="006D03C4" w:rsidRPr="0038687E" w:rsidRDefault="006D03C4" w:rsidP="006D03C4">
      <w:pPr>
        <w:pStyle w:val="a6"/>
        <w:ind w:left="0" w:firstLine="567"/>
      </w:pPr>
    </w:p>
    <w:p w:rsidR="006D03C4" w:rsidRPr="003D46E0" w:rsidRDefault="006D03C4" w:rsidP="0038687E">
      <w:pPr>
        <w:pStyle w:val="a6"/>
        <w:spacing w:before="100" w:beforeAutospacing="1" w:after="100" w:afterAutospacing="1" w:line="240" w:lineRule="auto"/>
        <w:ind w:left="0" w:firstLine="567"/>
        <w:rPr>
          <w:rFonts w:ascii="Times New Roman" w:hAnsi="Times New Roman"/>
          <w:b/>
          <w:i/>
          <w:sz w:val="28"/>
          <w:szCs w:val="28"/>
        </w:rPr>
      </w:pPr>
      <w:r w:rsidRPr="0038687E">
        <w:rPr>
          <w:rFonts w:ascii="Times New Roman" w:hAnsi="Times New Roman"/>
        </w:rPr>
        <w:t>*</w:t>
      </w:r>
      <w:r w:rsidRPr="003D46E0">
        <w:rPr>
          <w:rFonts w:ascii="Times New Roman" w:hAnsi="Times New Roman"/>
          <w:i/>
        </w:rPr>
        <w:t>СЕРЫМ ЦВЕТОМ ВЫДЕЛЕНЫ СПЕЦИАЛИЗИРОВАННЫЕ АУДИТОРИИ</w:t>
      </w:r>
    </w:p>
    <w:p w:rsidR="001B4B99" w:rsidRPr="0038687E" w:rsidRDefault="006D03C4" w:rsidP="001B4B99">
      <w:pPr>
        <w:pStyle w:val="1"/>
        <w:spacing w:before="0" w:line="480" w:lineRule="auto"/>
        <w:ind w:left="567"/>
        <w:jc w:val="center"/>
        <w:rPr>
          <w:rFonts w:ascii="Times New Roman" w:hAnsi="Times New Roman"/>
          <w:color w:val="auto"/>
        </w:rPr>
      </w:pPr>
      <w:r w:rsidRPr="0038687E">
        <w:rPr>
          <w:rFonts w:ascii="Times New Roman" w:hAnsi="Times New Roman"/>
          <w:color w:val="auto"/>
        </w:rPr>
        <w:t xml:space="preserve">8. </w:t>
      </w:r>
      <w:r w:rsidR="003D46E0">
        <w:rPr>
          <w:rFonts w:ascii="Times New Roman" w:hAnsi="Times New Roman"/>
          <w:color w:val="auto"/>
        </w:rPr>
        <w:t>Кадровый потенциал</w:t>
      </w:r>
      <w:r w:rsidR="001B4B99" w:rsidRPr="0038687E">
        <w:rPr>
          <w:rFonts w:ascii="Times New Roman" w:hAnsi="Times New Roman"/>
          <w:color w:val="auto"/>
        </w:rPr>
        <w:t xml:space="preserve"> кафедр ФППиСН</w:t>
      </w:r>
    </w:p>
    <w:p w:rsidR="001B4B99" w:rsidRPr="00FD1217" w:rsidRDefault="001B4B99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sz w:val="28"/>
          <w:szCs w:val="28"/>
        </w:rPr>
        <w:t xml:space="preserve">      За отчётный период общее число научно-педагогических кадров (без совместителей) на факультете составило </w:t>
      </w:r>
      <w:r w:rsidRPr="00FD1217">
        <w:rPr>
          <w:rFonts w:ascii="Times New Roman" w:hAnsi="Times New Roman"/>
          <w:b/>
          <w:sz w:val="28"/>
          <w:szCs w:val="28"/>
        </w:rPr>
        <w:t>84</w:t>
      </w:r>
      <w:r w:rsidRPr="00FD1217">
        <w:rPr>
          <w:rFonts w:ascii="Times New Roman" w:hAnsi="Times New Roman"/>
          <w:sz w:val="28"/>
          <w:szCs w:val="28"/>
        </w:rPr>
        <w:t xml:space="preserve"> человека.</w:t>
      </w:r>
    </w:p>
    <w:p w:rsidR="001B4B99" w:rsidRPr="00FD1217" w:rsidRDefault="001B4B99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sz w:val="28"/>
          <w:szCs w:val="28"/>
        </w:rPr>
        <w:t xml:space="preserve">      Распределение научно-педагогических кадров по кафедрам факультета в 2020-2021 учебном году:</w:t>
      </w:r>
    </w:p>
    <w:p w:rsidR="001B4B99" w:rsidRPr="00FD1217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sz w:val="28"/>
          <w:szCs w:val="28"/>
        </w:rPr>
        <w:t>- кафедра "Музыка и методика преподавания музыки" - 9;</w:t>
      </w:r>
    </w:p>
    <w:p w:rsidR="001B4B99" w:rsidRPr="00FD1217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sz w:val="28"/>
          <w:szCs w:val="28"/>
        </w:rPr>
        <w:t>- кафедра "Методология науки, социальные теории и технологии" - 4;</w:t>
      </w:r>
    </w:p>
    <w:p w:rsidR="001B4B99" w:rsidRPr="00FD1217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sz w:val="28"/>
          <w:szCs w:val="28"/>
        </w:rPr>
        <w:t>- кафедра "Изобразительное искусство и культурология" - 6;</w:t>
      </w:r>
    </w:p>
    <w:p w:rsidR="001B4B99" w:rsidRPr="00FD1217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sz w:val="28"/>
          <w:szCs w:val="28"/>
        </w:rPr>
        <w:t>- кафедра "Теория и практика социальной работы" - 6;</w:t>
      </w:r>
    </w:p>
    <w:p w:rsidR="001B4B99" w:rsidRPr="00FD1217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sz w:val="28"/>
          <w:szCs w:val="28"/>
        </w:rPr>
        <w:t>- кафедра "Прикладная психология" - 9;</w:t>
      </w:r>
    </w:p>
    <w:p w:rsidR="001B4B99" w:rsidRPr="00FD1217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sz w:val="28"/>
          <w:szCs w:val="28"/>
        </w:rPr>
        <w:t>- кафедра "Общая психология" - 7;</w:t>
      </w:r>
    </w:p>
    <w:p w:rsidR="001B4B99" w:rsidRPr="00FD1217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sz w:val="28"/>
          <w:szCs w:val="28"/>
        </w:rPr>
        <w:t>- кафедра "Дошкольное и дефектологическое образование" - 9;</w:t>
      </w:r>
    </w:p>
    <w:p w:rsidR="001B4B99" w:rsidRPr="00FD1217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sz w:val="28"/>
          <w:szCs w:val="28"/>
        </w:rPr>
        <w:t>- кафедра "Теория и методика дошкольного и начального образования" - 14;</w:t>
      </w:r>
    </w:p>
    <w:p w:rsidR="001B4B99" w:rsidRPr="00FD1217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sz w:val="28"/>
          <w:szCs w:val="28"/>
        </w:rPr>
        <w:t>- кафедра "Педагогика и психология" - 20.</w:t>
      </w:r>
    </w:p>
    <w:p w:rsidR="001B4B99" w:rsidRPr="00D067FE" w:rsidRDefault="001B4B99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67FE">
        <w:rPr>
          <w:rFonts w:ascii="Times New Roman" w:hAnsi="Times New Roman"/>
          <w:sz w:val="28"/>
          <w:szCs w:val="28"/>
        </w:rPr>
        <w:lastRenderedPageBreak/>
        <w:t xml:space="preserve">      Средний возраст штатного ППС по факультету составил </w:t>
      </w:r>
      <w:r w:rsidRPr="00D067FE">
        <w:rPr>
          <w:rFonts w:ascii="Times New Roman" w:hAnsi="Times New Roman"/>
          <w:b/>
          <w:sz w:val="28"/>
          <w:szCs w:val="28"/>
        </w:rPr>
        <w:t>4</w:t>
      </w:r>
      <w:r w:rsidR="003D46E0">
        <w:rPr>
          <w:rFonts w:ascii="Times New Roman" w:hAnsi="Times New Roman"/>
          <w:b/>
          <w:sz w:val="28"/>
          <w:szCs w:val="28"/>
        </w:rPr>
        <w:t>9,</w:t>
      </w:r>
      <w:r>
        <w:rPr>
          <w:rFonts w:ascii="Times New Roman" w:hAnsi="Times New Roman"/>
          <w:b/>
          <w:sz w:val="28"/>
          <w:szCs w:val="28"/>
        </w:rPr>
        <w:t>3</w:t>
      </w:r>
      <w:r w:rsidRPr="00D067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D067FE">
        <w:rPr>
          <w:rFonts w:ascii="Times New Roman" w:hAnsi="Times New Roman"/>
          <w:sz w:val="28"/>
          <w:szCs w:val="28"/>
        </w:rPr>
        <w:t>, в том числе по кафедрам:</w:t>
      </w:r>
    </w:p>
    <w:p w:rsidR="001B4B99" w:rsidRPr="00D067FE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7FE">
        <w:rPr>
          <w:rFonts w:ascii="Times New Roman" w:hAnsi="Times New Roman"/>
          <w:sz w:val="28"/>
          <w:szCs w:val="28"/>
        </w:rPr>
        <w:t xml:space="preserve">- </w:t>
      </w:r>
      <w:r w:rsidR="003D46E0">
        <w:rPr>
          <w:rFonts w:ascii="Times New Roman" w:hAnsi="Times New Roman"/>
          <w:sz w:val="28"/>
          <w:szCs w:val="28"/>
        </w:rPr>
        <w:t>кафедра "Общая психология" – 38,</w:t>
      </w:r>
      <w:r w:rsidRPr="00D067FE">
        <w:rPr>
          <w:rFonts w:ascii="Times New Roman" w:hAnsi="Times New Roman"/>
          <w:sz w:val="28"/>
          <w:szCs w:val="28"/>
        </w:rPr>
        <w:t>4;</w:t>
      </w:r>
    </w:p>
    <w:p w:rsidR="001B4B99" w:rsidRPr="00D067FE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7FE">
        <w:rPr>
          <w:rFonts w:ascii="Times New Roman" w:hAnsi="Times New Roman"/>
          <w:sz w:val="28"/>
          <w:szCs w:val="28"/>
        </w:rPr>
        <w:t>- кафедра</w:t>
      </w:r>
      <w:r w:rsidR="003D46E0">
        <w:rPr>
          <w:rFonts w:ascii="Times New Roman" w:hAnsi="Times New Roman"/>
          <w:sz w:val="28"/>
          <w:szCs w:val="28"/>
        </w:rPr>
        <w:t xml:space="preserve"> "Педагогика и психология" – 49,</w:t>
      </w:r>
      <w:r w:rsidRPr="00D067FE">
        <w:rPr>
          <w:rFonts w:ascii="Times New Roman" w:hAnsi="Times New Roman"/>
          <w:sz w:val="28"/>
          <w:szCs w:val="28"/>
        </w:rPr>
        <w:t>6;</w:t>
      </w:r>
    </w:p>
    <w:p w:rsidR="001B4B99" w:rsidRPr="00D067FE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7FE">
        <w:rPr>
          <w:rFonts w:ascii="Times New Roman" w:hAnsi="Times New Roman"/>
          <w:sz w:val="28"/>
          <w:szCs w:val="28"/>
        </w:rPr>
        <w:t>- кафедра "Методология науки, социа</w:t>
      </w:r>
      <w:r w:rsidR="003D46E0">
        <w:rPr>
          <w:rFonts w:ascii="Times New Roman" w:hAnsi="Times New Roman"/>
          <w:sz w:val="28"/>
          <w:szCs w:val="28"/>
        </w:rPr>
        <w:t>льные теории и технологии" – 49,</w:t>
      </w:r>
      <w:r w:rsidRPr="00D067FE">
        <w:rPr>
          <w:rFonts w:ascii="Times New Roman" w:hAnsi="Times New Roman"/>
          <w:sz w:val="28"/>
          <w:szCs w:val="28"/>
        </w:rPr>
        <w:t>0;</w:t>
      </w:r>
    </w:p>
    <w:p w:rsidR="001B4B99" w:rsidRPr="00D067FE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7FE">
        <w:rPr>
          <w:rFonts w:ascii="Times New Roman" w:hAnsi="Times New Roman"/>
          <w:sz w:val="28"/>
          <w:szCs w:val="28"/>
        </w:rPr>
        <w:t>- кафедра "Теория и п</w:t>
      </w:r>
      <w:r w:rsidR="003D46E0">
        <w:rPr>
          <w:rFonts w:ascii="Times New Roman" w:hAnsi="Times New Roman"/>
          <w:sz w:val="28"/>
          <w:szCs w:val="28"/>
        </w:rPr>
        <w:t>рактика социальной работы" – 53,</w:t>
      </w:r>
      <w:r w:rsidRPr="00D067FE">
        <w:rPr>
          <w:rFonts w:ascii="Times New Roman" w:hAnsi="Times New Roman"/>
          <w:sz w:val="28"/>
          <w:szCs w:val="28"/>
        </w:rPr>
        <w:t>5;</w:t>
      </w:r>
    </w:p>
    <w:p w:rsidR="001B4B99" w:rsidRPr="00D067FE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7FE">
        <w:rPr>
          <w:rFonts w:ascii="Times New Roman" w:hAnsi="Times New Roman"/>
          <w:sz w:val="28"/>
          <w:szCs w:val="28"/>
        </w:rPr>
        <w:t xml:space="preserve">- кафедра "Прикладная психология" – </w:t>
      </w:r>
      <w:r>
        <w:rPr>
          <w:rFonts w:ascii="Times New Roman" w:hAnsi="Times New Roman"/>
          <w:sz w:val="28"/>
          <w:szCs w:val="28"/>
        </w:rPr>
        <w:t>46</w:t>
      </w:r>
      <w:r w:rsidR="003D46E0">
        <w:rPr>
          <w:rFonts w:ascii="Times New Roman" w:hAnsi="Times New Roman"/>
          <w:sz w:val="28"/>
          <w:szCs w:val="28"/>
        </w:rPr>
        <w:t>,0</w:t>
      </w:r>
      <w:r w:rsidRPr="00D067FE">
        <w:rPr>
          <w:rFonts w:ascii="Times New Roman" w:hAnsi="Times New Roman"/>
          <w:sz w:val="28"/>
          <w:szCs w:val="28"/>
        </w:rPr>
        <w:t>;</w:t>
      </w:r>
    </w:p>
    <w:p w:rsidR="001B4B99" w:rsidRPr="00D067FE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7FE">
        <w:rPr>
          <w:rFonts w:ascii="Times New Roman" w:hAnsi="Times New Roman"/>
          <w:sz w:val="28"/>
          <w:szCs w:val="28"/>
        </w:rPr>
        <w:t>- кафедра "Дошкольное и дефектологическое образование" – 5</w:t>
      </w:r>
      <w:r>
        <w:rPr>
          <w:rFonts w:ascii="Times New Roman" w:hAnsi="Times New Roman"/>
          <w:sz w:val="28"/>
          <w:szCs w:val="28"/>
        </w:rPr>
        <w:t>2</w:t>
      </w:r>
      <w:r w:rsidR="003D46E0">
        <w:rPr>
          <w:rFonts w:ascii="Times New Roman" w:hAnsi="Times New Roman"/>
          <w:sz w:val="28"/>
          <w:szCs w:val="28"/>
        </w:rPr>
        <w:t>,</w:t>
      </w:r>
      <w:r w:rsidRPr="00D067FE">
        <w:rPr>
          <w:rFonts w:ascii="Times New Roman" w:hAnsi="Times New Roman"/>
          <w:sz w:val="28"/>
          <w:szCs w:val="28"/>
        </w:rPr>
        <w:t>0;</w:t>
      </w:r>
    </w:p>
    <w:p w:rsidR="001B4B99" w:rsidRPr="00D067FE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7FE">
        <w:rPr>
          <w:rFonts w:ascii="Times New Roman" w:hAnsi="Times New Roman"/>
          <w:sz w:val="28"/>
          <w:szCs w:val="28"/>
        </w:rPr>
        <w:t>- кафедра "Теория и методика дошкольного и начальн</w:t>
      </w:r>
      <w:r w:rsidR="003D46E0">
        <w:rPr>
          <w:rFonts w:ascii="Times New Roman" w:hAnsi="Times New Roman"/>
          <w:sz w:val="28"/>
          <w:szCs w:val="28"/>
        </w:rPr>
        <w:t>ого образования" – 58,1;</w:t>
      </w:r>
    </w:p>
    <w:p w:rsidR="001B4B99" w:rsidRPr="00D067FE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7FE">
        <w:rPr>
          <w:rFonts w:ascii="Times New Roman" w:hAnsi="Times New Roman"/>
          <w:sz w:val="28"/>
          <w:szCs w:val="28"/>
        </w:rPr>
        <w:t xml:space="preserve">- кафедра "Изобразительное </w:t>
      </w:r>
      <w:r w:rsidR="003D46E0">
        <w:rPr>
          <w:rFonts w:ascii="Times New Roman" w:hAnsi="Times New Roman"/>
          <w:sz w:val="28"/>
          <w:szCs w:val="28"/>
        </w:rPr>
        <w:t>искусство и культурология" – 50,</w:t>
      </w:r>
      <w:r w:rsidRPr="00D067FE">
        <w:rPr>
          <w:rFonts w:ascii="Times New Roman" w:hAnsi="Times New Roman"/>
          <w:sz w:val="28"/>
          <w:szCs w:val="28"/>
        </w:rPr>
        <w:t>3;</w:t>
      </w:r>
    </w:p>
    <w:p w:rsidR="001B4B99" w:rsidRPr="00D067FE" w:rsidRDefault="001B4B99" w:rsidP="001B4B9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67FE">
        <w:rPr>
          <w:rFonts w:ascii="Times New Roman" w:hAnsi="Times New Roman"/>
          <w:sz w:val="28"/>
          <w:szCs w:val="28"/>
        </w:rPr>
        <w:t>- кафедра "Музыка и мет</w:t>
      </w:r>
      <w:r w:rsidR="003D46E0">
        <w:rPr>
          <w:rFonts w:ascii="Times New Roman" w:hAnsi="Times New Roman"/>
          <w:sz w:val="28"/>
          <w:szCs w:val="28"/>
        </w:rPr>
        <w:t>одика преподавания музыки" – 46,</w:t>
      </w:r>
      <w:r w:rsidRPr="00D067FE">
        <w:rPr>
          <w:rFonts w:ascii="Times New Roman" w:hAnsi="Times New Roman"/>
          <w:sz w:val="28"/>
          <w:szCs w:val="28"/>
        </w:rPr>
        <w:t>7.</w:t>
      </w:r>
    </w:p>
    <w:p w:rsidR="001B4B99" w:rsidRPr="00D067FE" w:rsidRDefault="001B4B99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D067FE">
        <w:rPr>
          <w:rFonts w:ascii="Times New Roman" w:hAnsi="Times New Roman"/>
          <w:sz w:val="28"/>
          <w:szCs w:val="28"/>
        </w:rPr>
        <w:t xml:space="preserve">Самый молодой состав преподавателей на кафедре «Общая психология»: средний возраст ППС – </w:t>
      </w:r>
      <w:r w:rsidR="003D46E0">
        <w:rPr>
          <w:rFonts w:ascii="Times New Roman" w:hAnsi="Times New Roman"/>
          <w:b/>
          <w:sz w:val="28"/>
          <w:szCs w:val="28"/>
        </w:rPr>
        <w:t>38,</w:t>
      </w:r>
      <w:r w:rsidRPr="00D067FE">
        <w:rPr>
          <w:rFonts w:ascii="Times New Roman" w:hAnsi="Times New Roman"/>
          <w:b/>
          <w:sz w:val="28"/>
          <w:szCs w:val="28"/>
        </w:rPr>
        <w:t>4</w:t>
      </w:r>
      <w:r w:rsidRPr="00D067FE">
        <w:rPr>
          <w:rFonts w:ascii="Times New Roman" w:hAnsi="Times New Roman"/>
          <w:sz w:val="28"/>
          <w:szCs w:val="28"/>
        </w:rPr>
        <w:t xml:space="preserve"> года; самый возрастной состав преподавателей на кафедре «Теория и методика дошкольного и начального образования»: средний возраст ППС – </w:t>
      </w:r>
      <w:r w:rsidR="003D46E0">
        <w:rPr>
          <w:rFonts w:ascii="Times New Roman" w:hAnsi="Times New Roman"/>
          <w:b/>
          <w:sz w:val="28"/>
          <w:szCs w:val="28"/>
        </w:rPr>
        <w:t>58,</w:t>
      </w:r>
      <w:r w:rsidRPr="00D067FE">
        <w:rPr>
          <w:rFonts w:ascii="Times New Roman" w:hAnsi="Times New Roman"/>
          <w:b/>
          <w:sz w:val="28"/>
          <w:szCs w:val="28"/>
        </w:rPr>
        <w:t>1</w:t>
      </w:r>
      <w:r w:rsidRPr="00D067FE">
        <w:rPr>
          <w:rFonts w:ascii="Times New Roman" w:hAnsi="Times New Roman"/>
          <w:sz w:val="28"/>
          <w:szCs w:val="28"/>
        </w:rPr>
        <w:t xml:space="preserve"> года.</w:t>
      </w:r>
    </w:p>
    <w:p w:rsidR="001B4B99" w:rsidRPr="00D067FE" w:rsidRDefault="001B4B99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1217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D067FE">
        <w:rPr>
          <w:rFonts w:ascii="Times New Roman" w:hAnsi="Times New Roman"/>
          <w:sz w:val="28"/>
          <w:szCs w:val="28"/>
        </w:rPr>
        <w:t xml:space="preserve">По сравнению с предыдущим отчётным периодом верхняя и нижняя возрастные </w:t>
      </w:r>
      <w:r w:rsidR="003D46E0">
        <w:rPr>
          <w:rFonts w:ascii="Times New Roman" w:hAnsi="Times New Roman"/>
          <w:sz w:val="28"/>
          <w:szCs w:val="28"/>
        </w:rPr>
        <w:t>границы ППС кафедр увеличились</w:t>
      </w:r>
      <w:r w:rsidRPr="00D067FE">
        <w:rPr>
          <w:rFonts w:ascii="Times New Roman" w:hAnsi="Times New Roman"/>
          <w:sz w:val="28"/>
          <w:szCs w:val="28"/>
        </w:rPr>
        <w:t xml:space="preserve"> на 1 год, тогда как средний возраст штатного ППС факультета увеличился  на 0,</w:t>
      </w:r>
      <w:r>
        <w:rPr>
          <w:rFonts w:ascii="Times New Roman" w:hAnsi="Times New Roman"/>
          <w:sz w:val="28"/>
          <w:szCs w:val="28"/>
        </w:rPr>
        <w:t>8</w:t>
      </w:r>
      <w:r w:rsidRPr="00D067F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D067FE">
        <w:rPr>
          <w:rFonts w:ascii="Times New Roman" w:hAnsi="Times New Roman"/>
          <w:sz w:val="28"/>
          <w:szCs w:val="28"/>
        </w:rPr>
        <w:t>.</w:t>
      </w:r>
    </w:p>
    <w:p w:rsidR="001B4B99" w:rsidRPr="00140C5F" w:rsidRDefault="001B4B99" w:rsidP="001B4B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7287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140C5F">
        <w:rPr>
          <w:rFonts w:ascii="Times New Roman" w:hAnsi="Times New Roman"/>
          <w:sz w:val="28"/>
          <w:szCs w:val="28"/>
        </w:rPr>
        <w:t>Всего на кафедрах факультета</w:t>
      </w:r>
      <w:r>
        <w:rPr>
          <w:rFonts w:ascii="Times New Roman" w:hAnsi="Times New Roman"/>
          <w:sz w:val="28"/>
          <w:szCs w:val="28"/>
        </w:rPr>
        <w:t xml:space="preserve"> в 2020</w:t>
      </w:r>
      <w:r w:rsidRPr="00140C5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1</w:t>
      </w:r>
      <w:r w:rsidRPr="00140C5F">
        <w:rPr>
          <w:rFonts w:ascii="Times New Roman" w:hAnsi="Times New Roman"/>
          <w:sz w:val="28"/>
          <w:szCs w:val="28"/>
        </w:rPr>
        <w:t xml:space="preserve"> учебном году работало </w:t>
      </w:r>
      <w:r>
        <w:rPr>
          <w:rFonts w:ascii="Times New Roman" w:hAnsi="Times New Roman"/>
          <w:b/>
          <w:sz w:val="28"/>
          <w:szCs w:val="28"/>
        </w:rPr>
        <w:t>70</w:t>
      </w:r>
      <w:r w:rsidRPr="00140C5F">
        <w:rPr>
          <w:rFonts w:ascii="Times New Roman" w:hAnsi="Times New Roman"/>
          <w:b/>
          <w:sz w:val="28"/>
          <w:szCs w:val="28"/>
        </w:rPr>
        <w:t xml:space="preserve"> </w:t>
      </w:r>
      <w:r w:rsidRPr="00140C5F">
        <w:rPr>
          <w:rFonts w:ascii="Times New Roman" w:hAnsi="Times New Roman"/>
          <w:sz w:val="28"/>
          <w:szCs w:val="28"/>
        </w:rPr>
        <w:t>преподавателей, имеющих ученую степень (</w:t>
      </w:r>
      <w:r w:rsidRPr="003D46E0">
        <w:rPr>
          <w:rFonts w:ascii="Times New Roman" w:hAnsi="Times New Roman"/>
          <w:b/>
          <w:sz w:val="28"/>
          <w:szCs w:val="28"/>
        </w:rPr>
        <w:t>83</w:t>
      </w:r>
      <w:r w:rsidR="003D46E0" w:rsidRPr="003D46E0">
        <w:rPr>
          <w:rFonts w:ascii="Times New Roman" w:hAnsi="Times New Roman"/>
          <w:b/>
          <w:sz w:val="28"/>
          <w:szCs w:val="28"/>
        </w:rPr>
        <w:t>,</w:t>
      </w:r>
      <w:r w:rsidRPr="003D46E0">
        <w:rPr>
          <w:rFonts w:ascii="Times New Roman" w:hAnsi="Times New Roman"/>
          <w:b/>
          <w:sz w:val="28"/>
          <w:szCs w:val="28"/>
        </w:rPr>
        <w:t>3%</w:t>
      </w:r>
      <w:r w:rsidRPr="00140C5F">
        <w:rPr>
          <w:rFonts w:ascii="Times New Roman" w:hAnsi="Times New Roman"/>
          <w:sz w:val="28"/>
          <w:szCs w:val="28"/>
        </w:rPr>
        <w:t xml:space="preserve"> от общего количества штатных преподавателей), в том числе </w:t>
      </w:r>
      <w:r w:rsidRPr="00A55CB7">
        <w:rPr>
          <w:rFonts w:ascii="Times New Roman" w:hAnsi="Times New Roman"/>
          <w:b/>
          <w:sz w:val="28"/>
          <w:szCs w:val="28"/>
        </w:rPr>
        <w:t>10</w:t>
      </w:r>
      <w:r w:rsidR="003D46E0">
        <w:rPr>
          <w:rFonts w:ascii="Times New Roman" w:hAnsi="Times New Roman"/>
          <w:sz w:val="28"/>
          <w:szCs w:val="28"/>
        </w:rPr>
        <w:t xml:space="preserve"> докторов наук (</w:t>
      </w:r>
      <w:r w:rsidR="003D46E0" w:rsidRPr="003D46E0">
        <w:rPr>
          <w:rFonts w:ascii="Times New Roman" w:hAnsi="Times New Roman"/>
          <w:b/>
          <w:sz w:val="28"/>
          <w:szCs w:val="28"/>
        </w:rPr>
        <w:t>11,</w:t>
      </w:r>
      <w:r w:rsidRPr="003D46E0">
        <w:rPr>
          <w:rFonts w:ascii="Times New Roman" w:hAnsi="Times New Roman"/>
          <w:b/>
          <w:sz w:val="28"/>
          <w:szCs w:val="28"/>
        </w:rPr>
        <w:t>9%</w:t>
      </w:r>
      <w:r w:rsidRPr="00140C5F">
        <w:rPr>
          <w:rFonts w:ascii="Times New Roman" w:hAnsi="Times New Roman"/>
          <w:sz w:val="28"/>
          <w:szCs w:val="28"/>
        </w:rPr>
        <w:t xml:space="preserve"> от общего количества штатных преподавателей)  и </w:t>
      </w:r>
      <w:r w:rsidRPr="00A55CB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0</w:t>
      </w:r>
      <w:r w:rsidRPr="00140C5F">
        <w:rPr>
          <w:rFonts w:ascii="Times New Roman" w:hAnsi="Times New Roman"/>
          <w:sz w:val="28"/>
          <w:szCs w:val="28"/>
        </w:rPr>
        <w:t xml:space="preserve"> кандидата наук (</w:t>
      </w:r>
      <w:r w:rsidRPr="003D46E0">
        <w:rPr>
          <w:rFonts w:ascii="Times New Roman" w:hAnsi="Times New Roman"/>
          <w:b/>
          <w:sz w:val="28"/>
          <w:szCs w:val="28"/>
        </w:rPr>
        <w:t>71,4 %</w:t>
      </w:r>
      <w:r w:rsidRPr="00140C5F">
        <w:rPr>
          <w:rFonts w:ascii="Times New Roman" w:hAnsi="Times New Roman"/>
          <w:sz w:val="28"/>
          <w:szCs w:val="28"/>
        </w:rPr>
        <w:t xml:space="preserve"> от общего количества штатных преподавателей), в том числе:</w:t>
      </w:r>
    </w:p>
    <w:p w:rsidR="001B4B99" w:rsidRDefault="001B4B99" w:rsidP="001B4B99">
      <w:pPr>
        <w:spacing w:line="360" w:lineRule="auto"/>
        <w:ind w:left="-1276" w:right="3259" w:firstLine="1702"/>
        <w:rPr>
          <w:rFonts w:ascii="Times New Roman" w:hAnsi="Times New Roman"/>
          <w:sz w:val="28"/>
          <w:szCs w:val="28"/>
        </w:rPr>
      </w:pPr>
      <w:r w:rsidRPr="009A0588">
        <w:rPr>
          <w:rFonts w:ascii="Times New Roman" w:hAnsi="Times New Roman"/>
          <w:noProof/>
          <w:color w:val="00FF00"/>
          <w:sz w:val="28"/>
          <w:szCs w:val="28"/>
        </w:rPr>
        <w:lastRenderedPageBreak/>
        <w:drawing>
          <wp:inline distT="0" distB="0" distL="0" distR="0">
            <wp:extent cx="5705475" cy="4219575"/>
            <wp:effectExtent l="57150" t="19050" r="28575" b="28575"/>
            <wp:docPr id="3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B4B99" w:rsidRDefault="001B4B99" w:rsidP="001B4B99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>Рис.1</w:t>
      </w:r>
      <w:r w:rsidRPr="00D65D67"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>Общее количество ППС на кафедрах факультета</w:t>
      </w:r>
    </w:p>
    <w:p w:rsidR="001B4B99" w:rsidRPr="00140C5F" w:rsidRDefault="001B4B99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C5F">
        <w:rPr>
          <w:rFonts w:ascii="Times New Roman" w:hAnsi="Times New Roman"/>
          <w:sz w:val="28"/>
          <w:szCs w:val="28"/>
        </w:rPr>
        <w:t xml:space="preserve">    Распределение штатных докторов и кандидатов наук по кафедрам представлено в таблице.</w:t>
      </w:r>
    </w:p>
    <w:tbl>
      <w:tblPr>
        <w:tblStyle w:val="af0"/>
        <w:tblW w:w="0" w:type="auto"/>
        <w:tblInd w:w="534" w:type="dxa"/>
        <w:tblLook w:val="04A0"/>
      </w:tblPr>
      <w:tblGrid>
        <w:gridCol w:w="3048"/>
        <w:gridCol w:w="3190"/>
        <w:gridCol w:w="2692"/>
      </w:tblGrid>
      <w:tr w:rsidR="001B4B99" w:rsidRPr="00422030" w:rsidTr="001833EF">
        <w:tc>
          <w:tcPr>
            <w:tcW w:w="3048" w:type="dxa"/>
            <w:shd w:val="clear" w:color="auto" w:fill="99FF33"/>
          </w:tcPr>
          <w:p w:rsidR="001B4B99" w:rsidRPr="00422030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2030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3190" w:type="dxa"/>
            <w:shd w:val="clear" w:color="auto" w:fill="99FF33"/>
          </w:tcPr>
          <w:p w:rsidR="001B4B99" w:rsidRPr="00422030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422030">
              <w:rPr>
                <w:rFonts w:ascii="Times New Roman" w:hAnsi="Times New Roman"/>
                <w:b/>
                <w:sz w:val="28"/>
                <w:szCs w:val="28"/>
              </w:rPr>
              <w:t>октор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22030">
              <w:rPr>
                <w:rFonts w:ascii="Times New Roman" w:hAnsi="Times New Roman"/>
                <w:b/>
                <w:sz w:val="28"/>
                <w:szCs w:val="28"/>
              </w:rPr>
              <w:t xml:space="preserve"> наук</w:t>
            </w:r>
          </w:p>
        </w:tc>
        <w:tc>
          <w:tcPr>
            <w:tcW w:w="2692" w:type="dxa"/>
            <w:shd w:val="clear" w:color="auto" w:fill="99FF33"/>
          </w:tcPr>
          <w:p w:rsidR="001B4B99" w:rsidRPr="00422030" w:rsidRDefault="001B4B99" w:rsidP="001833E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к</w:t>
            </w:r>
            <w:r w:rsidRPr="00422030">
              <w:rPr>
                <w:rFonts w:ascii="Times New Roman" w:hAnsi="Times New Roman"/>
                <w:b/>
                <w:sz w:val="28"/>
                <w:szCs w:val="28"/>
              </w:rPr>
              <w:t>андидат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22030">
              <w:rPr>
                <w:rFonts w:ascii="Times New Roman" w:hAnsi="Times New Roman"/>
                <w:b/>
                <w:sz w:val="28"/>
                <w:szCs w:val="28"/>
              </w:rPr>
              <w:t xml:space="preserve"> наук</w:t>
            </w:r>
          </w:p>
        </w:tc>
      </w:tr>
      <w:tr w:rsidR="001B4B99" w:rsidRPr="00422030" w:rsidTr="001833EF">
        <w:tc>
          <w:tcPr>
            <w:tcW w:w="3048" w:type="dxa"/>
          </w:tcPr>
          <w:p w:rsidR="001B4B99" w:rsidRPr="00E00B0D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ДиДО</w:t>
            </w:r>
            <w:proofErr w:type="spellEnd"/>
          </w:p>
        </w:tc>
        <w:tc>
          <w:tcPr>
            <w:tcW w:w="3190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B4B99" w:rsidRPr="00422030" w:rsidTr="001833EF">
        <w:tc>
          <w:tcPr>
            <w:tcW w:w="3048" w:type="dxa"/>
          </w:tcPr>
          <w:p w:rsidR="001B4B99" w:rsidRPr="00E00B0D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ТМДиНО</w:t>
            </w:r>
            <w:proofErr w:type="spellEnd"/>
          </w:p>
        </w:tc>
        <w:tc>
          <w:tcPr>
            <w:tcW w:w="3190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4B99" w:rsidRPr="00422030" w:rsidTr="001833EF">
        <w:tc>
          <w:tcPr>
            <w:tcW w:w="3048" w:type="dxa"/>
          </w:tcPr>
          <w:p w:rsidR="001B4B99" w:rsidRPr="00E00B0D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ИИиК</w:t>
            </w:r>
            <w:proofErr w:type="spellEnd"/>
          </w:p>
        </w:tc>
        <w:tc>
          <w:tcPr>
            <w:tcW w:w="3190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4B99" w:rsidRPr="00422030" w:rsidTr="001833EF">
        <w:tc>
          <w:tcPr>
            <w:tcW w:w="3048" w:type="dxa"/>
          </w:tcPr>
          <w:p w:rsidR="001B4B99" w:rsidRPr="00E00B0D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МиМПМ</w:t>
            </w:r>
          </w:p>
        </w:tc>
        <w:tc>
          <w:tcPr>
            <w:tcW w:w="3190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4B99" w:rsidRPr="00422030" w:rsidTr="001833EF">
        <w:tc>
          <w:tcPr>
            <w:tcW w:w="3048" w:type="dxa"/>
          </w:tcPr>
          <w:p w:rsidR="001B4B99" w:rsidRPr="00E00B0D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ТиПСР</w:t>
            </w:r>
            <w:proofErr w:type="spellEnd"/>
          </w:p>
        </w:tc>
        <w:tc>
          <w:tcPr>
            <w:tcW w:w="3190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4B99" w:rsidRPr="00422030" w:rsidTr="001833EF">
        <w:tc>
          <w:tcPr>
            <w:tcW w:w="3048" w:type="dxa"/>
          </w:tcPr>
          <w:p w:rsidR="001B4B99" w:rsidRPr="00E00B0D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МНСТиТ</w:t>
            </w:r>
          </w:p>
        </w:tc>
        <w:tc>
          <w:tcPr>
            <w:tcW w:w="3190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4B99" w:rsidRPr="00422030" w:rsidTr="001833EF">
        <w:tc>
          <w:tcPr>
            <w:tcW w:w="3048" w:type="dxa"/>
          </w:tcPr>
          <w:p w:rsidR="001B4B99" w:rsidRPr="00E00B0D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ПиПс</w:t>
            </w:r>
            <w:proofErr w:type="spellEnd"/>
          </w:p>
        </w:tc>
        <w:tc>
          <w:tcPr>
            <w:tcW w:w="3190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1B4B99" w:rsidRPr="00422030" w:rsidTr="001833EF">
        <w:tc>
          <w:tcPr>
            <w:tcW w:w="3048" w:type="dxa"/>
          </w:tcPr>
          <w:p w:rsidR="001B4B99" w:rsidRPr="00E00B0D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ОП</w:t>
            </w:r>
          </w:p>
        </w:tc>
        <w:tc>
          <w:tcPr>
            <w:tcW w:w="3190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B4B99" w:rsidRPr="00422030" w:rsidTr="001833EF">
        <w:tc>
          <w:tcPr>
            <w:tcW w:w="3048" w:type="dxa"/>
          </w:tcPr>
          <w:p w:rsidR="001B4B99" w:rsidRPr="00E00B0D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0B0D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3190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:rsidR="001B4B99" w:rsidRPr="00140C5F" w:rsidRDefault="001B4B99" w:rsidP="001833E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C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B4B99" w:rsidRPr="00422030" w:rsidTr="001833EF">
        <w:tc>
          <w:tcPr>
            <w:tcW w:w="3048" w:type="dxa"/>
            <w:shd w:val="clear" w:color="auto" w:fill="FFFF00"/>
          </w:tcPr>
          <w:p w:rsidR="001B4B99" w:rsidRPr="00422030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2030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  <w:shd w:val="clear" w:color="auto" w:fill="FFFF00"/>
          </w:tcPr>
          <w:p w:rsidR="001B4B99" w:rsidRPr="00422030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692" w:type="dxa"/>
            <w:shd w:val="clear" w:color="auto" w:fill="FFFF00"/>
          </w:tcPr>
          <w:p w:rsidR="001B4B99" w:rsidRPr="00422030" w:rsidRDefault="001B4B99" w:rsidP="001833EF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</w:tr>
    </w:tbl>
    <w:p w:rsidR="001B4B99" w:rsidRDefault="001B4B99" w:rsidP="001B4B99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E7287">
        <w:rPr>
          <w:rFonts w:ascii="Times New Roman" w:hAnsi="Times New Roman"/>
          <w:color w:val="FF0000"/>
          <w:sz w:val="28"/>
          <w:szCs w:val="28"/>
        </w:rPr>
        <w:t xml:space="preserve">      </w:t>
      </w:r>
    </w:p>
    <w:p w:rsidR="001B4B99" w:rsidRPr="00140C5F" w:rsidRDefault="001B4B99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140C5F">
        <w:rPr>
          <w:rFonts w:ascii="Times New Roman" w:hAnsi="Times New Roman"/>
          <w:sz w:val="28"/>
          <w:szCs w:val="28"/>
        </w:rPr>
        <w:t>На кафедре "Педагогика и психология" работа</w:t>
      </w:r>
      <w:r>
        <w:rPr>
          <w:rFonts w:ascii="Times New Roman" w:hAnsi="Times New Roman"/>
          <w:sz w:val="28"/>
          <w:szCs w:val="28"/>
        </w:rPr>
        <w:t>ю</w:t>
      </w:r>
      <w:r w:rsidRPr="00140C5F">
        <w:rPr>
          <w:rFonts w:ascii="Times New Roman" w:hAnsi="Times New Roman"/>
          <w:sz w:val="28"/>
          <w:szCs w:val="28"/>
        </w:rPr>
        <w:t xml:space="preserve">т </w:t>
      </w:r>
      <w:r w:rsidRPr="00A55CB7">
        <w:rPr>
          <w:rFonts w:ascii="Times New Roman" w:hAnsi="Times New Roman"/>
          <w:b/>
          <w:sz w:val="28"/>
          <w:szCs w:val="28"/>
        </w:rPr>
        <w:t>4</w:t>
      </w:r>
      <w:r w:rsidRPr="00140C5F">
        <w:rPr>
          <w:rFonts w:ascii="Times New Roman" w:hAnsi="Times New Roman"/>
          <w:sz w:val="28"/>
          <w:szCs w:val="28"/>
        </w:rPr>
        <w:t xml:space="preserve"> доктора наук, на кафедре «Теория и практика социальной работы» - </w:t>
      </w:r>
      <w:r w:rsidRPr="00A55CB7">
        <w:rPr>
          <w:rFonts w:ascii="Times New Roman" w:hAnsi="Times New Roman"/>
          <w:b/>
          <w:sz w:val="28"/>
          <w:szCs w:val="28"/>
        </w:rPr>
        <w:t>2</w:t>
      </w:r>
      <w:r w:rsidRPr="00140C5F">
        <w:rPr>
          <w:rFonts w:ascii="Times New Roman" w:hAnsi="Times New Roman"/>
          <w:sz w:val="28"/>
          <w:szCs w:val="28"/>
        </w:rPr>
        <w:t xml:space="preserve">, на кафедрах «Теория и методика дошкольного и начального образования», "Методология науки, </w:t>
      </w:r>
      <w:r w:rsidRPr="00140C5F">
        <w:rPr>
          <w:rFonts w:ascii="Times New Roman" w:hAnsi="Times New Roman"/>
          <w:sz w:val="28"/>
          <w:szCs w:val="28"/>
        </w:rPr>
        <w:lastRenderedPageBreak/>
        <w:t xml:space="preserve">социальные теории и технологии", «Изобразительное искусство и культурология» и «Общая психология»  – по </w:t>
      </w:r>
      <w:r w:rsidRPr="00A55CB7">
        <w:rPr>
          <w:rFonts w:ascii="Times New Roman" w:hAnsi="Times New Roman"/>
          <w:b/>
          <w:sz w:val="28"/>
          <w:szCs w:val="28"/>
        </w:rPr>
        <w:t>1</w:t>
      </w:r>
      <w:r w:rsidRPr="00140C5F">
        <w:rPr>
          <w:rFonts w:ascii="Times New Roman" w:hAnsi="Times New Roman"/>
          <w:sz w:val="28"/>
          <w:szCs w:val="28"/>
        </w:rPr>
        <w:t xml:space="preserve"> доктору наук.</w:t>
      </w:r>
    </w:p>
    <w:p w:rsidR="001B4B99" w:rsidRPr="00140C5F" w:rsidRDefault="001B4B99" w:rsidP="001B4B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C5F">
        <w:rPr>
          <w:rFonts w:ascii="Times New Roman" w:hAnsi="Times New Roman"/>
          <w:sz w:val="28"/>
          <w:szCs w:val="28"/>
        </w:rPr>
        <w:t xml:space="preserve">      Наибольшее количество кандидатов наук работает на кафедрах "Педагогика и психология" - </w:t>
      </w:r>
      <w:r w:rsidRPr="00A55CB7">
        <w:rPr>
          <w:rFonts w:ascii="Times New Roman" w:hAnsi="Times New Roman"/>
          <w:b/>
          <w:sz w:val="28"/>
          <w:szCs w:val="28"/>
        </w:rPr>
        <w:t>16</w:t>
      </w:r>
      <w:r w:rsidRPr="00140C5F">
        <w:rPr>
          <w:rFonts w:ascii="Times New Roman" w:hAnsi="Times New Roman"/>
          <w:sz w:val="28"/>
          <w:szCs w:val="28"/>
        </w:rPr>
        <w:t xml:space="preserve"> человек и «Теория и методика дошкольного и начального образования» </w:t>
      </w:r>
      <w:r w:rsidRPr="00140C5F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CB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140C5F">
        <w:rPr>
          <w:rFonts w:ascii="Times New Roman" w:hAnsi="Times New Roman"/>
          <w:sz w:val="28"/>
          <w:szCs w:val="28"/>
        </w:rPr>
        <w:t xml:space="preserve"> человек. </w:t>
      </w:r>
    </w:p>
    <w:p w:rsidR="006D03C4" w:rsidRDefault="006D03C4" w:rsidP="001B4B99">
      <w:pPr>
        <w:pStyle w:val="1"/>
        <w:keepNext w:val="0"/>
        <w:spacing w:before="0" w:line="480" w:lineRule="auto"/>
        <w:ind w:firstLine="567"/>
        <w:jc w:val="center"/>
        <w:rPr>
          <w:rFonts w:ascii="Times New Roman" w:hAnsi="Times New Roman"/>
        </w:rPr>
      </w:pPr>
    </w:p>
    <w:p w:rsidR="002B78AB" w:rsidRPr="0038687E" w:rsidRDefault="002B78AB" w:rsidP="002B78AB">
      <w:pPr>
        <w:pStyle w:val="1"/>
        <w:numPr>
          <w:ilvl w:val="0"/>
          <w:numId w:val="41"/>
        </w:numPr>
        <w:spacing w:before="0" w:line="240" w:lineRule="auto"/>
        <w:ind w:left="714" w:hanging="357"/>
        <w:jc w:val="center"/>
        <w:rPr>
          <w:rFonts w:ascii="Times New Roman" w:hAnsi="Times New Roman"/>
          <w:color w:val="auto"/>
        </w:rPr>
      </w:pPr>
      <w:r w:rsidRPr="0038687E">
        <w:rPr>
          <w:rFonts w:ascii="Times New Roman" w:hAnsi="Times New Roman"/>
          <w:color w:val="auto"/>
        </w:rPr>
        <w:t>Результаты научно-исследовательской и инновационной деятельности преподавателей кафедр ФППиСН</w:t>
      </w:r>
    </w:p>
    <w:p w:rsidR="002B78AB" w:rsidRPr="005449C6" w:rsidRDefault="002B78AB" w:rsidP="002B78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78AB" w:rsidRPr="005449C6" w:rsidRDefault="002B78AB" w:rsidP="002B78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9C6">
        <w:rPr>
          <w:rFonts w:ascii="Times New Roman" w:hAnsi="Times New Roman"/>
          <w:sz w:val="28"/>
          <w:szCs w:val="28"/>
        </w:rPr>
        <w:t xml:space="preserve">Общий объём научных исследований и разработок на кафедрах ФППиСН составил </w:t>
      </w:r>
      <w:r w:rsidRPr="005449C6">
        <w:rPr>
          <w:rFonts w:ascii="Times New Roman" w:hAnsi="Times New Roman"/>
          <w:b/>
          <w:sz w:val="28"/>
          <w:szCs w:val="28"/>
        </w:rPr>
        <w:t xml:space="preserve">2.187.979 руб. </w:t>
      </w:r>
      <w:r w:rsidRPr="005449C6">
        <w:rPr>
          <w:rFonts w:ascii="Times New Roman" w:hAnsi="Times New Roman"/>
          <w:sz w:val="28"/>
          <w:szCs w:val="28"/>
        </w:rPr>
        <w:t>(на 01.01.2021 года), в т.ч.:</w:t>
      </w:r>
    </w:p>
    <w:p w:rsidR="002B78AB" w:rsidRPr="005449C6" w:rsidRDefault="002B78AB" w:rsidP="002B78A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449C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79440" cy="3276600"/>
            <wp:effectExtent l="38100" t="19050" r="16510" b="0"/>
            <wp:docPr id="5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B78AB" w:rsidRPr="005449C6" w:rsidRDefault="002B78AB" w:rsidP="002B78AB">
      <w:pPr>
        <w:spacing w:after="0" w:line="240" w:lineRule="auto"/>
        <w:ind w:right="707" w:firstLine="567"/>
        <w:rPr>
          <w:rFonts w:ascii="Times New Roman" w:hAnsi="Times New Roman"/>
        </w:rPr>
      </w:pPr>
      <w:r w:rsidRPr="005449C6">
        <w:rPr>
          <w:rFonts w:ascii="Times New Roman" w:hAnsi="Times New Roman"/>
        </w:rPr>
        <w:t>Рис.8. Общий объем НИР по кафедрам</w:t>
      </w:r>
    </w:p>
    <w:p w:rsidR="002B78AB" w:rsidRPr="005449C6" w:rsidRDefault="002B78AB" w:rsidP="002B78AB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2B78AB" w:rsidRPr="005449C6" w:rsidRDefault="002B78AB" w:rsidP="002B78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9C6">
        <w:rPr>
          <w:rFonts w:ascii="Times New Roman" w:hAnsi="Times New Roman"/>
          <w:sz w:val="28"/>
          <w:szCs w:val="28"/>
        </w:rPr>
        <w:t xml:space="preserve">Преподавателями ФППиСН подано в 2020 году </w:t>
      </w:r>
      <w:r w:rsidRPr="005449C6">
        <w:rPr>
          <w:rFonts w:ascii="Times New Roman" w:hAnsi="Times New Roman"/>
          <w:b/>
          <w:sz w:val="28"/>
          <w:szCs w:val="28"/>
        </w:rPr>
        <w:t>15 заявок</w:t>
      </w:r>
      <w:r w:rsidRPr="005449C6">
        <w:rPr>
          <w:rFonts w:ascii="Times New Roman" w:hAnsi="Times New Roman"/>
          <w:sz w:val="28"/>
          <w:szCs w:val="28"/>
        </w:rPr>
        <w:t xml:space="preserve"> на проведение научно-исследовательских работ, в т.ч. по кафедрам:</w:t>
      </w:r>
    </w:p>
    <w:p w:rsidR="002B78AB" w:rsidRPr="005449C6" w:rsidRDefault="002B78AB" w:rsidP="002B78AB">
      <w:pPr>
        <w:spacing w:after="0" w:line="360" w:lineRule="auto"/>
        <w:ind w:right="707" w:firstLine="567"/>
        <w:jc w:val="center"/>
        <w:rPr>
          <w:rFonts w:ascii="Times New Roman" w:hAnsi="Times New Roman"/>
          <w:sz w:val="28"/>
          <w:szCs w:val="28"/>
        </w:rPr>
      </w:pPr>
      <w:r w:rsidRPr="005449C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629275" cy="3219450"/>
            <wp:effectExtent l="57150" t="19050" r="28575" b="38100"/>
            <wp:docPr id="4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B78AB" w:rsidRPr="005449C6" w:rsidRDefault="002B78AB" w:rsidP="002B78AB">
      <w:pPr>
        <w:spacing w:after="0" w:line="360" w:lineRule="auto"/>
        <w:ind w:firstLine="567"/>
        <w:rPr>
          <w:rFonts w:ascii="Times New Roman" w:hAnsi="Times New Roman"/>
        </w:rPr>
      </w:pPr>
      <w:r w:rsidRPr="005449C6">
        <w:rPr>
          <w:rFonts w:ascii="Times New Roman" w:hAnsi="Times New Roman"/>
          <w:i/>
        </w:rPr>
        <w:t xml:space="preserve"> </w:t>
      </w:r>
      <w:r w:rsidRPr="005449C6">
        <w:rPr>
          <w:rFonts w:ascii="Times New Roman" w:hAnsi="Times New Roman"/>
        </w:rPr>
        <w:t>Рис.9.  Количество заявок, поданных на проведение НИР</w:t>
      </w:r>
    </w:p>
    <w:p w:rsidR="002B78AB" w:rsidRPr="005449C6" w:rsidRDefault="002B78AB" w:rsidP="002B78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9C6">
        <w:rPr>
          <w:rFonts w:ascii="Times New Roman" w:hAnsi="Times New Roman"/>
          <w:sz w:val="28"/>
          <w:szCs w:val="28"/>
        </w:rPr>
        <w:t xml:space="preserve">В 2020 году  преподавателями ФППиСН издано </w:t>
      </w:r>
      <w:r w:rsidRPr="005449C6">
        <w:rPr>
          <w:rFonts w:ascii="Times New Roman" w:hAnsi="Times New Roman"/>
          <w:b/>
          <w:sz w:val="28"/>
          <w:szCs w:val="28"/>
        </w:rPr>
        <w:t>7 монографий</w:t>
      </w:r>
      <w:r w:rsidRPr="005449C6">
        <w:rPr>
          <w:rFonts w:ascii="Times New Roman" w:hAnsi="Times New Roman"/>
          <w:sz w:val="28"/>
          <w:szCs w:val="28"/>
        </w:rPr>
        <w:t>,</w:t>
      </w:r>
      <w:r w:rsidRPr="005449C6">
        <w:rPr>
          <w:rFonts w:ascii="Times New Roman" w:hAnsi="Times New Roman"/>
          <w:b/>
          <w:sz w:val="28"/>
          <w:szCs w:val="28"/>
        </w:rPr>
        <w:t xml:space="preserve"> </w:t>
      </w:r>
      <w:r w:rsidRPr="005449C6">
        <w:rPr>
          <w:rFonts w:ascii="Times New Roman" w:hAnsi="Times New Roman"/>
          <w:sz w:val="28"/>
          <w:szCs w:val="28"/>
        </w:rPr>
        <w:t>в т.ч. по кафедрам:</w:t>
      </w:r>
    </w:p>
    <w:p w:rsidR="002B78AB" w:rsidRPr="005449C6" w:rsidRDefault="002B78AB" w:rsidP="002B78AB">
      <w:pPr>
        <w:spacing w:after="0" w:line="360" w:lineRule="auto"/>
        <w:ind w:right="424" w:firstLine="567"/>
        <w:rPr>
          <w:rFonts w:ascii="Times New Roman" w:hAnsi="Times New Roman"/>
          <w:b/>
          <w:sz w:val="28"/>
          <w:szCs w:val="28"/>
        </w:rPr>
      </w:pPr>
      <w:r w:rsidRPr="005449C6">
        <w:rPr>
          <w:b/>
          <w:noProof/>
        </w:rPr>
        <w:drawing>
          <wp:inline distT="0" distB="0" distL="0" distR="0">
            <wp:extent cx="5565140" cy="3019425"/>
            <wp:effectExtent l="38100" t="19050" r="16510" b="0"/>
            <wp:docPr id="1" name="Диаграмма 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B78AB" w:rsidRPr="005449C6" w:rsidRDefault="002B78AB" w:rsidP="002B78AB">
      <w:pPr>
        <w:spacing w:after="0" w:line="240" w:lineRule="auto"/>
        <w:ind w:firstLine="567"/>
        <w:rPr>
          <w:rFonts w:ascii="Times New Roman" w:hAnsi="Times New Roman"/>
        </w:rPr>
      </w:pPr>
      <w:r w:rsidRPr="005449C6">
        <w:rPr>
          <w:rFonts w:ascii="Times New Roman" w:hAnsi="Times New Roman"/>
          <w:b/>
        </w:rPr>
        <w:t xml:space="preserve">  </w:t>
      </w:r>
      <w:r w:rsidRPr="005449C6">
        <w:rPr>
          <w:rFonts w:ascii="Times New Roman" w:hAnsi="Times New Roman"/>
        </w:rPr>
        <w:t>Рис.10. Число монографий, изданных  преподавателями  кафедр</w:t>
      </w:r>
    </w:p>
    <w:p w:rsidR="002B78AB" w:rsidRPr="005449C6" w:rsidRDefault="002B78AB" w:rsidP="002B78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78AB" w:rsidRPr="005449C6" w:rsidRDefault="002B78AB" w:rsidP="002B78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9C6">
        <w:rPr>
          <w:rFonts w:ascii="Times New Roman" w:hAnsi="Times New Roman"/>
          <w:sz w:val="28"/>
          <w:szCs w:val="28"/>
        </w:rPr>
        <w:t xml:space="preserve">В 2020-2021 гг. преподавателями ФППиСН опубликовано </w:t>
      </w:r>
      <w:r w:rsidRPr="005449C6">
        <w:rPr>
          <w:rFonts w:ascii="Times New Roman" w:hAnsi="Times New Roman"/>
          <w:b/>
          <w:sz w:val="28"/>
          <w:szCs w:val="28"/>
        </w:rPr>
        <w:t xml:space="preserve">24 </w:t>
      </w:r>
      <w:r w:rsidRPr="003D46E0">
        <w:rPr>
          <w:rFonts w:ascii="Times New Roman" w:hAnsi="Times New Roman"/>
          <w:sz w:val="28"/>
          <w:szCs w:val="28"/>
        </w:rPr>
        <w:t>статьи</w:t>
      </w:r>
      <w:r w:rsidRPr="005449C6">
        <w:rPr>
          <w:rFonts w:ascii="Times New Roman" w:hAnsi="Times New Roman"/>
          <w:sz w:val="28"/>
          <w:szCs w:val="28"/>
        </w:rPr>
        <w:t xml:space="preserve"> в научных журналах, индексируемых в базах данных </w:t>
      </w:r>
      <w:proofErr w:type="spellStart"/>
      <w:r w:rsidRPr="005449C6">
        <w:rPr>
          <w:rFonts w:ascii="Times New Roman" w:hAnsi="Times New Roman"/>
          <w:sz w:val="28"/>
          <w:szCs w:val="28"/>
        </w:rPr>
        <w:t>Web</w:t>
      </w:r>
      <w:proofErr w:type="spellEnd"/>
      <w:r w:rsidRPr="00544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9C6">
        <w:rPr>
          <w:rFonts w:ascii="Times New Roman" w:hAnsi="Times New Roman"/>
          <w:sz w:val="28"/>
          <w:szCs w:val="28"/>
        </w:rPr>
        <w:t>of</w:t>
      </w:r>
      <w:proofErr w:type="spellEnd"/>
      <w:r w:rsidRPr="00544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9C6">
        <w:rPr>
          <w:rFonts w:ascii="Times New Roman" w:hAnsi="Times New Roman"/>
          <w:sz w:val="28"/>
          <w:szCs w:val="28"/>
        </w:rPr>
        <w:t>Science</w:t>
      </w:r>
      <w:proofErr w:type="spellEnd"/>
      <w:r w:rsidRPr="005449C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449C6">
        <w:rPr>
          <w:rFonts w:ascii="Times New Roman" w:hAnsi="Times New Roman"/>
          <w:sz w:val="28"/>
          <w:szCs w:val="28"/>
        </w:rPr>
        <w:t>Scopus</w:t>
      </w:r>
      <w:proofErr w:type="spellEnd"/>
      <w:r w:rsidRPr="005449C6">
        <w:rPr>
          <w:rFonts w:ascii="Times New Roman" w:hAnsi="Times New Roman"/>
          <w:sz w:val="28"/>
          <w:szCs w:val="28"/>
        </w:rPr>
        <w:t xml:space="preserve">, в т.ч. по кафедрам: </w:t>
      </w:r>
    </w:p>
    <w:p w:rsidR="002B78AB" w:rsidRPr="005449C6" w:rsidRDefault="002B78AB" w:rsidP="002B78AB">
      <w:pPr>
        <w:spacing w:after="0" w:line="36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5449C6">
        <w:rPr>
          <w:noProof/>
        </w:rPr>
        <w:lastRenderedPageBreak/>
        <w:drawing>
          <wp:inline distT="0" distB="0" distL="0" distR="0">
            <wp:extent cx="5505450" cy="3438525"/>
            <wp:effectExtent l="57150" t="19050" r="38100" b="28575"/>
            <wp:docPr id="2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B78AB" w:rsidRPr="005449C6" w:rsidRDefault="002B78AB" w:rsidP="002B78AB">
      <w:pPr>
        <w:spacing w:after="0" w:line="240" w:lineRule="auto"/>
        <w:ind w:firstLine="567"/>
        <w:rPr>
          <w:rFonts w:ascii="Times New Roman" w:hAnsi="Times New Roman"/>
        </w:rPr>
      </w:pPr>
      <w:r w:rsidRPr="005449C6">
        <w:rPr>
          <w:rFonts w:ascii="Times New Roman" w:hAnsi="Times New Roman"/>
        </w:rPr>
        <w:t xml:space="preserve">Рис.11. Статьи, изданные в научной периодике, индексируемой в  </w:t>
      </w:r>
      <w:r w:rsidRPr="005449C6">
        <w:rPr>
          <w:rFonts w:ascii="Times New Roman" w:hAnsi="Times New Roman"/>
          <w:lang w:val="en-US"/>
        </w:rPr>
        <w:t>Web</w:t>
      </w:r>
      <w:r w:rsidRPr="005449C6">
        <w:rPr>
          <w:rFonts w:ascii="Times New Roman" w:hAnsi="Times New Roman"/>
        </w:rPr>
        <w:t xml:space="preserve"> </w:t>
      </w:r>
      <w:r w:rsidRPr="005449C6">
        <w:rPr>
          <w:rFonts w:ascii="Times New Roman" w:hAnsi="Times New Roman"/>
          <w:lang w:val="en-US"/>
        </w:rPr>
        <w:t>of</w:t>
      </w:r>
      <w:r w:rsidRPr="005449C6">
        <w:rPr>
          <w:rFonts w:ascii="Times New Roman" w:hAnsi="Times New Roman"/>
        </w:rPr>
        <w:t xml:space="preserve"> </w:t>
      </w:r>
      <w:r w:rsidRPr="005449C6">
        <w:rPr>
          <w:rFonts w:ascii="Times New Roman" w:hAnsi="Times New Roman"/>
          <w:lang w:val="en-US"/>
        </w:rPr>
        <w:t>Science</w:t>
      </w:r>
      <w:r w:rsidRPr="005449C6">
        <w:rPr>
          <w:rFonts w:ascii="Times New Roman" w:hAnsi="Times New Roman"/>
        </w:rPr>
        <w:t xml:space="preserve"> и </w:t>
      </w:r>
      <w:r w:rsidRPr="005449C6">
        <w:rPr>
          <w:rFonts w:ascii="Times New Roman" w:hAnsi="Times New Roman"/>
          <w:lang w:val="en-US"/>
        </w:rPr>
        <w:t>Scopus</w:t>
      </w:r>
    </w:p>
    <w:p w:rsidR="003D46E0" w:rsidRDefault="003D46E0" w:rsidP="002B78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78AB" w:rsidRPr="005449C6" w:rsidRDefault="002B78AB" w:rsidP="002B78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9C6">
        <w:rPr>
          <w:rFonts w:ascii="Times New Roman" w:hAnsi="Times New Roman"/>
          <w:sz w:val="28"/>
          <w:szCs w:val="28"/>
        </w:rPr>
        <w:t xml:space="preserve">В 2020 году преподавателями ФППиСН опубликовано </w:t>
      </w:r>
      <w:r w:rsidRPr="005449C6">
        <w:rPr>
          <w:rFonts w:ascii="Times New Roman" w:hAnsi="Times New Roman"/>
          <w:b/>
          <w:sz w:val="28"/>
          <w:szCs w:val="28"/>
        </w:rPr>
        <w:t xml:space="preserve">54 </w:t>
      </w:r>
      <w:r w:rsidRPr="003D46E0">
        <w:rPr>
          <w:rFonts w:ascii="Times New Roman" w:hAnsi="Times New Roman"/>
          <w:sz w:val="28"/>
          <w:szCs w:val="28"/>
        </w:rPr>
        <w:t>статьи</w:t>
      </w:r>
      <w:r w:rsidRPr="005449C6">
        <w:rPr>
          <w:rFonts w:ascii="Times New Roman" w:hAnsi="Times New Roman"/>
          <w:sz w:val="28"/>
          <w:szCs w:val="28"/>
        </w:rPr>
        <w:t xml:space="preserve"> в научных журналах из перечня ВАК, в т.ч. по кафедрам:</w:t>
      </w:r>
    </w:p>
    <w:p w:rsidR="002B78AB" w:rsidRPr="005449C6" w:rsidRDefault="002B78AB" w:rsidP="002B78AB">
      <w:pPr>
        <w:spacing w:after="0" w:line="360" w:lineRule="auto"/>
        <w:ind w:right="-2" w:firstLine="567"/>
        <w:rPr>
          <w:rFonts w:ascii="Times New Roman" w:hAnsi="Times New Roman"/>
          <w:sz w:val="28"/>
          <w:szCs w:val="28"/>
        </w:rPr>
      </w:pPr>
      <w:r w:rsidRPr="005449C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0" cy="3324225"/>
            <wp:effectExtent l="38100" t="19050" r="19050" b="0"/>
            <wp:docPr id="8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B78AB" w:rsidRPr="005449C6" w:rsidRDefault="002B78AB" w:rsidP="002B78AB">
      <w:pPr>
        <w:spacing w:after="0" w:line="240" w:lineRule="auto"/>
        <w:ind w:firstLine="567"/>
        <w:rPr>
          <w:rFonts w:ascii="Times New Roman" w:hAnsi="Times New Roman"/>
        </w:rPr>
      </w:pPr>
      <w:r w:rsidRPr="005449C6">
        <w:rPr>
          <w:rFonts w:ascii="Times New Roman" w:hAnsi="Times New Roman"/>
          <w:b/>
        </w:rPr>
        <w:t xml:space="preserve"> </w:t>
      </w:r>
      <w:r w:rsidRPr="005449C6">
        <w:rPr>
          <w:rFonts w:ascii="Times New Roman" w:hAnsi="Times New Roman"/>
        </w:rPr>
        <w:t>Рис.12. Число статей ВАК,  изданных  преподавателями  кафедр</w:t>
      </w:r>
    </w:p>
    <w:p w:rsidR="002B78AB" w:rsidRPr="005449C6" w:rsidRDefault="002B78AB" w:rsidP="002B78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78AB" w:rsidRPr="005449C6" w:rsidRDefault="002B78AB" w:rsidP="002B78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9C6">
        <w:rPr>
          <w:rFonts w:ascii="Times New Roman" w:hAnsi="Times New Roman"/>
          <w:sz w:val="28"/>
          <w:szCs w:val="28"/>
        </w:rPr>
        <w:t xml:space="preserve">Студентами факультета в 2020 году опубликовано </w:t>
      </w:r>
      <w:r w:rsidRPr="005449C6">
        <w:rPr>
          <w:rFonts w:ascii="Times New Roman" w:hAnsi="Times New Roman"/>
          <w:b/>
          <w:sz w:val="28"/>
          <w:szCs w:val="28"/>
        </w:rPr>
        <w:t xml:space="preserve">315 </w:t>
      </w:r>
      <w:r w:rsidRPr="003D46E0">
        <w:rPr>
          <w:rFonts w:ascii="Times New Roman" w:hAnsi="Times New Roman"/>
          <w:sz w:val="28"/>
          <w:szCs w:val="28"/>
        </w:rPr>
        <w:t>научных статей</w:t>
      </w:r>
      <w:r w:rsidRPr="005449C6">
        <w:rPr>
          <w:rFonts w:ascii="Times New Roman" w:hAnsi="Times New Roman"/>
          <w:sz w:val="28"/>
          <w:szCs w:val="28"/>
        </w:rPr>
        <w:t>, в том числе по кафедрам:</w:t>
      </w:r>
    </w:p>
    <w:p w:rsidR="002B78AB" w:rsidRPr="005449C6" w:rsidRDefault="002B78AB" w:rsidP="002B78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49C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524500" cy="3314700"/>
            <wp:effectExtent l="38100" t="19050" r="19050" b="0"/>
            <wp:docPr id="9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B78AB" w:rsidRPr="009B1FE6" w:rsidRDefault="002B78AB" w:rsidP="002B78AB">
      <w:pPr>
        <w:spacing w:after="0" w:line="240" w:lineRule="auto"/>
        <w:ind w:firstLine="567"/>
        <w:rPr>
          <w:rFonts w:ascii="Times New Roman" w:hAnsi="Times New Roman"/>
        </w:rPr>
      </w:pPr>
      <w:r w:rsidRPr="005449C6">
        <w:rPr>
          <w:rFonts w:ascii="Times New Roman" w:hAnsi="Times New Roman"/>
        </w:rPr>
        <w:t>Рис.13. Число научных статей, опубликованных студентами</w:t>
      </w:r>
      <w:r w:rsidRPr="009B1FE6">
        <w:rPr>
          <w:rFonts w:ascii="Times New Roman" w:hAnsi="Times New Roman"/>
        </w:rPr>
        <w:t xml:space="preserve"> </w:t>
      </w:r>
    </w:p>
    <w:p w:rsidR="002B78AB" w:rsidRPr="00837787" w:rsidRDefault="002B78AB" w:rsidP="002B78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78AB" w:rsidRPr="00837787" w:rsidRDefault="002B78AB" w:rsidP="002B78AB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Студенты факультета в </w:t>
      </w:r>
      <w:r w:rsidRPr="009A4E2B">
        <w:rPr>
          <w:rFonts w:ascii="Times New Roman" w:hAnsi="Times New Roman"/>
          <w:sz w:val="28"/>
          <w:szCs w:val="28"/>
        </w:rPr>
        <w:t xml:space="preserve">2020-2021 учебном году </w:t>
      </w:r>
      <w:r>
        <w:rPr>
          <w:rFonts w:ascii="Times New Roman" w:hAnsi="Times New Roman"/>
          <w:sz w:val="28"/>
          <w:szCs w:val="28"/>
        </w:rPr>
        <w:t xml:space="preserve">приняли участие </w:t>
      </w:r>
      <w:r w:rsidRPr="0083778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70</w:t>
      </w:r>
      <w:r w:rsidRPr="00837787">
        <w:rPr>
          <w:rFonts w:ascii="Times New Roman" w:hAnsi="Times New Roman"/>
          <w:b/>
          <w:sz w:val="28"/>
          <w:szCs w:val="28"/>
        </w:rPr>
        <w:t xml:space="preserve"> </w:t>
      </w:r>
      <w:r w:rsidRPr="00837787">
        <w:rPr>
          <w:rFonts w:ascii="Times New Roman" w:hAnsi="Times New Roman"/>
          <w:sz w:val="28"/>
          <w:szCs w:val="28"/>
        </w:rPr>
        <w:t>конкурсах на лучшую научно-исследовательскую работу.</w:t>
      </w:r>
    </w:p>
    <w:p w:rsidR="002B78AB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sz w:val="28"/>
          <w:szCs w:val="28"/>
        </w:rPr>
        <w:t>По итогам участия в международных, всероссийских и вузовских конкурсах НИР ст</w:t>
      </w:r>
      <w:r w:rsidR="003D46E0">
        <w:rPr>
          <w:rFonts w:ascii="Times New Roman" w:hAnsi="Times New Roman" w:cs="Times New Roman"/>
          <w:sz w:val="28"/>
          <w:szCs w:val="28"/>
        </w:rPr>
        <w:t>удентами получены</w:t>
      </w:r>
      <w:r w:rsidRPr="00837787">
        <w:rPr>
          <w:rFonts w:ascii="Times New Roman" w:hAnsi="Times New Roman" w:cs="Times New Roman"/>
          <w:sz w:val="28"/>
          <w:szCs w:val="28"/>
        </w:rPr>
        <w:t xml:space="preserve"> медали и дипломы различного достоинства, в том числе: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>1.Гаврилкина Мария и Краснова Анна, студентки гр.17НПН1 – победители Всероссийской олимпиады студентов «Я – профессионал»;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 xml:space="preserve">2.Маркидонова Анна, Морозова </w:t>
      </w:r>
      <w:proofErr w:type="spellStart"/>
      <w:r w:rsidRPr="00B54C11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Pr="00B54C11">
        <w:rPr>
          <w:rFonts w:ascii="Times New Roman" w:hAnsi="Times New Roman" w:cs="Times New Roman"/>
          <w:sz w:val="28"/>
          <w:szCs w:val="28"/>
        </w:rPr>
        <w:t xml:space="preserve"> и Суркова Маргарита, студентки  гр.17НПД1 – победители Всероссийской олимпиады студентов «Я – профессионал»;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>3.Сиренко Елизавета и Янина Ольга, студентки гр.19НПД1 – победители Всероссийской олимпиады студентов «Я – профессионал»;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>4.Чудайкина Анна, студентка гр.17НПН1 – призер Всероссийской олимпиады студентов «Я – профессионал»;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>5.Сенжапова Юлия, студентка гр.18НП1 – призер Всероссийской олимпиады студентов «Я – профессионал»;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lastRenderedPageBreak/>
        <w:t>6.Надеева Жанна, студентка гр.17НЛ1 – призер Всероссийской олимпиады студентов «Я – профессионал»;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>7.</w:t>
      </w:r>
      <w:r w:rsidRPr="00B54C11">
        <w:t xml:space="preserve"> </w:t>
      </w:r>
      <w:r w:rsidRPr="00B54C11">
        <w:rPr>
          <w:rFonts w:ascii="Times New Roman" w:hAnsi="Times New Roman" w:cs="Times New Roman"/>
          <w:sz w:val="28"/>
          <w:szCs w:val="28"/>
        </w:rPr>
        <w:t xml:space="preserve">Назарова Александра,  Сорокина Марина, Царева Юлия и </w:t>
      </w:r>
      <w:proofErr w:type="spellStart"/>
      <w:r w:rsidRPr="00B54C11">
        <w:rPr>
          <w:rFonts w:ascii="Times New Roman" w:hAnsi="Times New Roman" w:cs="Times New Roman"/>
          <w:sz w:val="28"/>
          <w:szCs w:val="28"/>
        </w:rPr>
        <w:t>Целовальникова</w:t>
      </w:r>
      <w:proofErr w:type="spellEnd"/>
      <w:r w:rsidRPr="00B54C11">
        <w:rPr>
          <w:rFonts w:ascii="Times New Roman" w:hAnsi="Times New Roman" w:cs="Times New Roman"/>
          <w:sz w:val="28"/>
          <w:szCs w:val="28"/>
        </w:rPr>
        <w:t xml:space="preserve"> Ольга, студентки гр.19НПД1 – призеры Всероссийской олимпиады студентов «Я – профессионал»;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 xml:space="preserve">8.Трубникова Анна, студентка  гр.16НПК1 – победитель конкурса «Учитель будущего. Студенты»; 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 xml:space="preserve">9.Алферова Екатерина и Фёклина Маргарита, студентки гр. 17НПД1 – победители Всероссийского конкурса им. </w:t>
      </w:r>
      <w:proofErr w:type="spellStart"/>
      <w:r w:rsidRPr="00B54C11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B54C11">
        <w:rPr>
          <w:rFonts w:ascii="Times New Roman" w:hAnsi="Times New Roman" w:cs="Times New Roman"/>
          <w:sz w:val="28"/>
          <w:szCs w:val="28"/>
        </w:rPr>
        <w:t>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>10.Шарина Кристина, студентка гр. 18НПП1</w:t>
      </w:r>
      <w:r w:rsidR="000969D7">
        <w:rPr>
          <w:rFonts w:ascii="Times New Roman" w:hAnsi="Times New Roman" w:cs="Times New Roman"/>
          <w:sz w:val="28"/>
          <w:szCs w:val="28"/>
        </w:rPr>
        <w:t xml:space="preserve"> – Диплом </w:t>
      </w:r>
      <w:r w:rsidRPr="00B54C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69D7">
        <w:rPr>
          <w:rFonts w:ascii="Times New Roman" w:hAnsi="Times New Roman" w:cs="Times New Roman"/>
          <w:sz w:val="28"/>
          <w:szCs w:val="28"/>
        </w:rPr>
        <w:t xml:space="preserve"> </w:t>
      </w:r>
      <w:r w:rsidRPr="00B54C11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Pr="00B54C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54C11">
        <w:rPr>
          <w:rFonts w:ascii="Times New Roman" w:hAnsi="Times New Roman" w:cs="Times New Roman"/>
          <w:sz w:val="28"/>
          <w:szCs w:val="28"/>
        </w:rPr>
        <w:t xml:space="preserve"> Всероссийского (с международным участием) конкурса научных, методических и творческих работ по социальной экологии на тему «Россия: среда обитания»;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 xml:space="preserve">11.Анненкова Анастасия, студентка гр. 17НПН1, </w:t>
      </w:r>
      <w:proofErr w:type="spellStart"/>
      <w:r w:rsidRPr="00B54C11">
        <w:rPr>
          <w:rFonts w:ascii="Times New Roman" w:hAnsi="Times New Roman" w:cs="Times New Roman"/>
          <w:sz w:val="28"/>
          <w:szCs w:val="28"/>
        </w:rPr>
        <w:t>Оникова</w:t>
      </w:r>
      <w:proofErr w:type="spellEnd"/>
      <w:r w:rsidRPr="00B54C11">
        <w:rPr>
          <w:rFonts w:ascii="Times New Roman" w:hAnsi="Times New Roman" w:cs="Times New Roman"/>
          <w:sz w:val="28"/>
          <w:szCs w:val="28"/>
        </w:rPr>
        <w:t xml:space="preserve"> Елена, студентка гр. 18НПН1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B54C11">
        <w:rPr>
          <w:rFonts w:ascii="Times New Roman" w:hAnsi="Times New Roman" w:cs="Times New Roman"/>
          <w:sz w:val="28"/>
          <w:szCs w:val="28"/>
        </w:rPr>
        <w:t xml:space="preserve"> Гудкова Светлана, студентка гр. 19ЗНПНм1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C11">
        <w:rPr>
          <w:rFonts w:ascii="Times New Roman" w:hAnsi="Times New Roman" w:cs="Times New Roman"/>
          <w:sz w:val="28"/>
          <w:szCs w:val="28"/>
        </w:rPr>
        <w:t xml:space="preserve">– Дипломы  </w:t>
      </w:r>
      <w:r w:rsidRPr="00B54C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54C11">
        <w:rPr>
          <w:rFonts w:ascii="Times New Roman" w:hAnsi="Times New Roman" w:cs="Times New Roman"/>
          <w:sz w:val="28"/>
          <w:szCs w:val="28"/>
        </w:rPr>
        <w:t xml:space="preserve">  степени </w:t>
      </w:r>
      <w:r w:rsidRPr="00B54C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54C11">
        <w:rPr>
          <w:rFonts w:ascii="Times New Roman" w:hAnsi="Times New Roman" w:cs="Times New Roman"/>
          <w:sz w:val="28"/>
          <w:szCs w:val="28"/>
        </w:rPr>
        <w:t xml:space="preserve"> Всероссийского (с международным участием) конкурса научных, методических и творческих работ по социальной экологии на тему «Россия: среда обитания»;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 xml:space="preserve">12.Тюпаева Анастасия, </w:t>
      </w:r>
      <w:proofErr w:type="spellStart"/>
      <w:r w:rsidRPr="00B54C11">
        <w:rPr>
          <w:rFonts w:ascii="Times New Roman" w:hAnsi="Times New Roman" w:cs="Times New Roman"/>
          <w:sz w:val="28"/>
          <w:szCs w:val="28"/>
        </w:rPr>
        <w:t>Семунина</w:t>
      </w:r>
      <w:proofErr w:type="spellEnd"/>
      <w:r w:rsidRPr="00B54C11">
        <w:rPr>
          <w:rFonts w:ascii="Times New Roman" w:hAnsi="Times New Roman" w:cs="Times New Roman"/>
          <w:sz w:val="28"/>
          <w:szCs w:val="28"/>
        </w:rPr>
        <w:t xml:space="preserve"> Ксения, </w:t>
      </w:r>
      <w:proofErr w:type="spellStart"/>
      <w:r w:rsidRPr="00B54C11">
        <w:rPr>
          <w:rFonts w:ascii="Times New Roman" w:hAnsi="Times New Roman" w:cs="Times New Roman"/>
          <w:sz w:val="28"/>
          <w:szCs w:val="28"/>
        </w:rPr>
        <w:t>Загрекова</w:t>
      </w:r>
      <w:proofErr w:type="spellEnd"/>
      <w:r w:rsidRPr="00B54C11">
        <w:rPr>
          <w:rFonts w:ascii="Times New Roman" w:hAnsi="Times New Roman" w:cs="Times New Roman"/>
          <w:sz w:val="28"/>
          <w:szCs w:val="28"/>
        </w:rPr>
        <w:t xml:space="preserve"> Ксения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54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C11">
        <w:rPr>
          <w:rFonts w:ascii="Times New Roman" w:hAnsi="Times New Roman" w:cs="Times New Roman"/>
          <w:sz w:val="28"/>
          <w:szCs w:val="28"/>
        </w:rPr>
        <w:t>Школьникова</w:t>
      </w:r>
      <w:proofErr w:type="spellEnd"/>
      <w:r w:rsidRPr="00B54C11">
        <w:rPr>
          <w:rFonts w:ascii="Times New Roman" w:hAnsi="Times New Roman" w:cs="Times New Roman"/>
          <w:sz w:val="28"/>
          <w:szCs w:val="28"/>
        </w:rPr>
        <w:t xml:space="preserve"> Ксения, студентки гр. 19НПН1– Дипломы  </w:t>
      </w:r>
      <w:r w:rsidRPr="00B54C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4C11">
        <w:rPr>
          <w:rFonts w:ascii="Times New Roman" w:hAnsi="Times New Roman" w:cs="Times New Roman"/>
          <w:sz w:val="28"/>
          <w:szCs w:val="28"/>
        </w:rPr>
        <w:t xml:space="preserve">  степени </w:t>
      </w:r>
      <w:r w:rsidRPr="00B54C1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54C11">
        <w:rPr>
          <w:rFonts w:ascii="Times New Roman" w:hAnsi="Times New Roman" w:cs="Times New Roman"/>
          <w:sz w:val="28"/>
          <w:szCs w:val="28"/>
        </w:rPr>
        <w:t xml:space="preserve"> Всероссийской студенческой олимпиады (с международным участием) по теории и методике начального образования (г. Орел);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 xml:space="preserve">13.Арифуллина Эльвира, студентка гр. 17НПН2, Виноградова Валерия, студентка гр. 20ЗНПНм1, </w:t>
      </w:r>
      <w:proofErr w:type="spellStart"/>
      <w:r w:rsidRPr="00B54C11">
        <w:rPr>
          <w:rFonts w:ascii="Times New Roman" w:hAnsi="Times New Roman" w:cs="Times New Roman"/>
          <w:sz w:val="28"/>
          <w:szCs w:val="28"/>
        </w:rPr>
        <w:t>Кольдина</w:t>
      </w:r>
      <w:proofErr w:type="spellEnd"/>
      <w:r w:rsidRPr="00B54C11">
        <w:rPr>
          <w:rFonts w:ascii="Times New Roman" w:hAnsi="Times New Roman" w:cs="Times New Roman"/>
          <w:sz w:val="28"/>
          <w:szCs w:val="28"/>
        </w:rPr>
        <w:t xml:space="preserve"> Елизавета, студентка гр. 18НПН1 – Дипломы III степени Всероссийского конкурса научно-исследовательских работ «Наука молодых: новый взгляд на проблемы психологии и педагогики образования» (г. Орел);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>14.Кольдина Елизавета, студентка гр. 18НПН1  – 3 место в 34 Международном конкурсе научно-исследовательских работ студентов;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lastRenderedPageBreak/>
        <w:t xml:space="preserve">15.Баранов Антон, студент гр. 19НПм1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54C11">
        <w:rPr>
          <w:rFonts w:ascii="Times New Roman" w:hAnsi="Times New Roman" w:cs="Times New Roman"/>
          <w:sz w:val="28"/>
          <w:szCs w:val="28"/>
        </w:rPr>
        <w:t xml:space="preserve"> место во Всероссийском конкурсе профессионального мастерства «Проектируем результат» (г. Чебоксары);</w:t>
      </w:r>
    </w:p>
    <w:p w:rsidR="002B78AB" w:rsidRPr="00B54C11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>16.Балуева Алена, студентка 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C11">
        <w:rPr>
          <w:rFonts w:ascii="Times New Roman" w:hAnsi="Times New Roman" w:cs="Times New Roman"/>
          <w:sz w:val="28"/>
          <w:szCs w:val="28"/>
        </w:rPr>
        <w:t>18НП1 –  2 место в Межвузовской студенческой олимпиаде по психологии (</w:t>
      </w:r>
      <w:proofErr w:type="spellStart"/>
      <w:r w:rsidRPr="00B54C11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spellEnd"/>
      <w:r w:rsidRPr="00B54C11">
        <w:rPr>
          <w:rFonts w:ascii="Times New Roman" w:hAnsi="Times New Roman" w:cs="Times New Roman"/>
          <w:sz w:val="28"/>
          <w:szCs w:val="28"/>
        </w:rPr>
        <w:t xml:space="preserve"> федеральный университет, г. Ставрополь);</w:t>
      </w:r>
    </w:p>
    <w:p w:rsidR="002B78AB" w:rsidRDefault="002B78AB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C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54C11">
        <w:rPr>
          <w:rFonts w:ascii="Times New Roman" w:hAnsi="Times New Roman" w:cs="Times New Roman"/>
          <w:sz w:val="28"/>
          <w:szCs w:val="28"/>
        </w:rPr>
        <w:t xml:space="preserve">.Яхина Елена, студентка гр. 20ЗНПХм1 – Диплом  </w:t>
      </w:r>
      <w:r w:rsidRPr="00B54C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4C11">
        <w:rPr>
          <w:rFonts w:ascii="Times New Roman" w:hAnsi="Times New Roman" w:cs="Times New Roman"/>
          <w:sz w:val="28"/>
          <w:szCs w:val="28"/>
        </w:rPr>
        <w:t xml:space="preserve">  степени VIII Всероссийской открытой олимпиады научных работ «Культурное пространство России: инновации и традиции» (г. Кемерово) и другие.</w:t>
      </w:r>
    </w:p>
    <w:p w:rsidR="000969D7" w:rsidRPr="007F42F6" w:rsidRDefault="000969D7" w:rsidP="002B78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03C4" w:rsidRPr="0038687E" w:rsidRDefault="006D03C4" w:rsidP="006D03C4">
      <w:pPr>
        <w:pStyle w:val="1"/>
        <w:spacing w:before="0" w:line="480" w:lineRule="auto"/>
        <w:ind w:firstLine="567"/>
        <w:jc w:val="center"/>
        <w:rPr>
          <w:rFonts w:ascii="Times New Roman" w:hAnsi="Times New Roman"/>
          <w:color w:val="auto"/>
        </w:rPr>
      </w:pPr>
      <w:r w:rsidRPr="0038687E">
        <w:rPr>
          <w:rFonts w:ascii="Times New Roman" w:hAnsi="Times New Roman"/>
          <w:color w:val="auto"/>
        </w:rPr>
        <w:t>10. Учебно-методическая работа.</w:t>
      </w:r>
    </w:p>
    <w:p w:rsidR="002B78AB" w:rsidRPr="00837787" w:rsidRDefault="002B78AB" w:rsidP="002B78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E2B">
        <w:rPr>
          <w:rFonts w:ascii="Times New Roman" w:hAnsi="Times New Roman"/>
          <w:sz w:val="28"/>
          <w:szCs w:val="28"/>
        </w:rPr>
        <w:t xml:space="preserve">В 2020-2021 учебном году преподавателями кафедр факультета было издано </w:t>
      </w:r>
      <w:r w:rsidRPr="009A4E2B">
        <w:rPr>
          <w:rFonts w:ascii="Times New Roman" w:hAnsi="Times New Roman"/>
          <w:b/>
          <w:sz w:val="28"/>
          <w:szCs w:val="28"/>
        </w:rPr>
        <w:t>2</w:t>
      </w:r>
      <w:r w:rsidRPr="009A4E2B">
        <w:rPr>
          <w:rFonts w:ascii="Times New Roman" w:hAnsi="Times New Roman"/>
          <w:sz w:val="28"/>
          <w:szCs w:val="28"/>
        </w:rPr>
        <w:t xml:space="preserve"> учебника (с грифом ФУМО), </w:t>
      </w:r>
      <w:r w:rsidRPr="009A4E2B">
        <w:rPr>
          <w:rFonts w:ascii="Times New Roman" w:hAnsi="Times New Roman"/>
          <w:b/>
          <w:sz w:val="28"/>
          <w:szCs w:val="28"/>
        </w:rPr>
        <w:t xml:space="preserve">5 </w:t>
      </w:r>
      <w:r w:rsidRPr="009A4E2B">
        <w:rPr>
          <w:rFonts w:ascii="Times New Roman" w:hAnsi="Times New Roman"/>
          <w:sz w:val="28"/>
          <w:szCs w:val="28"/>
        </w:rPr>
        <w:t>учебных и учебно-методических пособий.</w:t>
      </w:r>
      <w:r w:rsidRPr="00837787">
        <w:rPr>
          <w:rFonts w:ascii="Times New Roman" w:hAnsi="Times New Roman"/>
          <w:sz w:val="28"/>
          <w:szCs w:val="28"/>
        </w:rPr>
        <w:t xml:space="preserve"> </w:t>
      </w:r>
    </w:p>
    <w:p w:rsidR="006D03C4" w:rsidRPr="00837787" w:rsidRDefault="006D03C4" w:rsidP="006D03C4">
      <w:pPr>
        <w:ind w:firstLine="567"/>
        <w:rPr>
          <w:lang w:eastAsia="en-US"/>
        </w:rPr>
      </w:pPr>
    </w:p>
    <w:p w:rsidR="00496442" w:rsidRDefault="006D03C4" w:rsidP="00496442">
      <w:pPr>
        <w:pStyle w:val="1"/>
        <w:spacing w:before="0" w:line="240" w:lineRule="auto"/>
        <w:ind w:left="64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11.</w:t>
      </w:r>
      <w:r w:rsidR="00496442" w:rsidRPr="00496442">
        <w:rPr>
          <w:rFonts w:ascii="Times New Roman" w:hAnsi="Times New Roman"/>
          <w:color w:val="auto"/>
        </w:rPr>
        <w:t xml:space="preserve"> </w:t>
      </w:r>
      <w:r w:rsidR="00496442">
        <w:rPr>
          <w:rFonts w:ascii="Times New Roman" w:hAnsi="Times New Roman"/>
          <w:color w:val="auto"/>
        </w:rPr>
        <w:t>Результаты воспитательной и социальной работы на ФППиСН</w:t>
      </w:r>
    </w:p>
    <w:p w:rsidR="00496442" w:rsidRDefault="00496442" w:rsidP="00DF50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Воспитательная и социальн</w:t>
      </w:r>
      <w:r w:rsidR="000969D7">
        <w:rPr>
          <w:rFonts w:ascii="Times New Roman" w:hAnsi="Times New Roman"/>
          <w:sz w:val="28"/>
          <w:szCs w:val="28"/>
        </w:rPr>
        <w:t>ая работа на факультете</w:t>
      </w:r>
      <w:r>
        <w:rPr>
          <w:rFonts w:ascii="Times New Roman" w:hAnsi="Times New Roman"/>
          <w:sz w:val="28"/>
          <w:szCs w:val="28"/>
        </w:rPr>
        <w:t xml:space="preserve"> в 2020-2021 учебном году осуществлялась на основании Концепции воспитательной работы ПГУ и Стандарта университета о социальном обеспечении в соответствии с Планом воспитательной и социальной работы ПГУ, планом воспитательной и социальной работы факультета и велась по следующим направлениям:</w:t>
      </w:r>
    </w:p>
    <w:p w:rsidR="00496442" w:rsidRDefault="00496442" w:rsidP="00DF50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поддержка нуждающихся студентов;</w:t>
      </w:r>
    </w:p>
    <w:p w:rsidR="00496442" w:rsidRDefault="00496442" w:rsidP="00DF50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профессиональное и трудовое воспитание;</w:t>
      </w:r>
    </w:p>
    <w:p w:rsidR="00496442" w:rsidRDefault="00496442" w:rsidP="00DF50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гражданское и патриотическое воспитание;</w:t>
      </w:r>
    </w:p>
    <w:p w:rsidR="00496442" w:rsidRDefault="00496442" w:rsidP="00DF50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духовно-нравственное воспитание;</w:t>
      </w:r>
    </w:p>
    <w:p w:rsidR="00496442" w:rsidRDefault="00496442" w:rsidP="00DF50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культурно-эстетическое воспитание;</w:t>
      </w:r>
    </w:p>
    <w:p w:rsidR="00496442" w:rsidRDefault="00496442" w:rsidP="00DF50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спортивно-оздоровительное воспитание;</w:t>
      </w:r>
    </w:p>
    <w:p w:rsidR="00496442" w:rsidRDefault="00496442" w:rsidP="00DF50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информационной культуры;</w:t>
      </w:r>
    </w:p>
    <w:p w:rsidR="00496442" w:rsidRDefault="00496442" w:rsidP="00DF50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экологическое воспитание;</w:t>
      </w:r>
    </w:p>
    <w:p w:rsidR="00496442" w:rsidRDefault="00496442" w:rsidP="00DF50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развитие эффективной системы студенческого самоуправления;</w:t>
      </w:r>
    </w:p>
    <w:p w:rsidR="00496442" w:rsidRDefault="00496442" w:rsidP="00DF50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профилактика девиантного поведения;</w:t>
      </w:r>
    </w:p>
    <w:p w:rsidR="00496442" w:rsidRDefault="00496442" w:rsidP="00DF50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волонтерского движения.</w:t>
      </w:r>
    </w:p>
    <w:p w:rsidR="00496442" w:rsidRPr="00960472" w:rsidRDefault="00496442" w:rsidP="00DF501D">
      <w:pPr>
        <w:tabs>
          <w:tab w:val="left" w:pos="900"/>
        </w:tabs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На 1 июня </w:t>
      </w:r>
      <w:r w:rsidRPr="00960472">
        <w:rPr>
          <w:rFonts w:ascii="Times New Roman" w:hAnsi="Times New Roman"/>
          <w:iCs/>
          <w:sz w:val="28"/>
          <w:szCs w:val="28"/>
        </w:rPr>
        <w:t>202</w:t>
      </w:r>
      <w:r>
        <w:rPr>
          <w:rFonts w:ascii="Times New Roman" w:hAnsi="Times New Roman"/>
          <w:iCs/>
          <w:sz w:val="28"/>
          <w:szCs w:val="28"/>
        </w:rPr>
        <w:t>1 г.</w:t>
      </w:r>
      <w:r w:rsidRPr="00960472">
        <w:rPr>
          <w:rFonts w:ascii="Times New Roman" w:hAnsi="Times New Roman"/>
          <w:iCs/>
          <w:sz w:val="28"/>
          <w:szCs w:val="28"/>
        </w:rPr>
        <w:t xml:space="preserve"> на факультете на очной форме обуча</w:t>
      </w:r>
      <w:r>
        <w:rPr>
          <w:rFonts w:ascii="Times New Roman" w:hAnsi="Times New Roman"/>
          <w:iCs/>
          <w:sz w:val="28"/>
          <w:szCs w:val="28"/>
        </w:rPr>
        <w:t>ется</w:t>
      </w:r>
    </w:p>
    <w:p w:rsidR="00496442" w:rsidRPr="00CE7B8D" w:rsidRDefault="00496442" w:rsidP="00DF501D">
      <w:pPr>
        <w:tabs>
          <w:tab w:val="left" w:pos="900"/>
        </w:tabs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CE7B8D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0969D7">
        <w:rPr>
          <w:rFonts w:ascii="Times New Roman" w:hAnsi="Times New Roman"/>
          <w:b/>
          <w:bCs/>
          <w:iCs/>
          <w:sz w:val="28"/>
          <w:szCs w:val="28"/>
        </w:rPr>
        <w:t>120</w:t>
      </w:r>
      <w:r w:rsidRPr="00CE7B8D">
        <w:rPr>
          <w:rFonts w:ascii="Times New Roman" w:hAnsi="Times New Roman"/>
          <w:iCs/>
          <w:sz w:val="28"/>
          <w:szCs w:val="28"/>
        </w:rPr>
        <w:t xml:space="preserve"> студентов из </w:t>
      </w:r>
      <w:r w:rsidRPr="00CE7B8D">
        <w:rPr>
          <w:rFonts w:ascii="Times New Roman" w:hAnsi="Times New Roman"/>
          <w:bCs/>
          <w:iCs/>
          <w:sz w:val="28"/>
          <w:szCs w:val="28"/>
        </w:rPr>
        <w:t>малообеспеченных семей (19,7</w:t>
      </w:r>
      <w:r w:rsidRPr="00CE7B8D">
        <w:rPr>
          <w:rFonts w:ascii="Times New Roman" w:hAnsi="Times New Roman"/>
          <w:iCs/>
          <w:sz w:val="28"/>
          <w:szCs w:val="28"/>
        </w:rPr>
        <w:t xml:space="preserve"> % от общего контингента студентов факультета очной формы обучения</w:t>
      </w:r>
      <w:r w:rsidRPr="00CE7B8D">
        <w:rPr>
          <w:rFonts w:ascii="Times New Roman" w:hAnsi="Times New Roman"/>
          <w:bCs/>
          <w:iCs/>
          <w:sz w:val="28"/>
          <w:szCs w:val="28"/>
        </w:rPr>
        <w:t>);</w:t>
      </w:r>
    </w:p>
    <w:p w:rsidR="00496442" w:rsidRPr="003E2735" w:rsidRDefault="00496442" w:rsidP="00DF501D">
      <w:pPr>
        <w:tabs>
          <w:tab w:val="left" w:pos="900"/>
        </w:tabs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  <w:highlight w:val="yellow"/>
        </w:rPr>
      </w:pPr>
      <w:r w:rsidRPr="00960472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0969D7">
        <w:rPr>
          <w:rFonts w:ascii="Times New Roman" w:hAnsi="Times New Roman"/>
          <w:b/>
          <w:bCs/>
          <w:iCs/>
          <w:sz w:val="28"/>
          <w:szCs w:val="28"/>
        </w:rPr>
        <w:t xml:space="preserve">22 </w:t>
      </w:r>
      <w:r w:rsidRPr="00960472">
        <w:rPr>
          <w:rFonts w:ascii="Times New Roman" w:hAnsi="Times New Roman"/>
          <w:iCs/>
          <w:sz w:val="28"/>
          <w:szCs w:val="28"/>
        </w:rPr>
        <w:t>студент</w:t>
      </w:r>
      <w:r>
        <w:rPr>
          <w:rFonts w:ascii="Times New Roman" w:hAnsi="Times New Roman"/>
          <w:iCs/>
          <w:sz w:val="28"/>
          <w:szCs w:val="28"/>
        </w:rPr>
        <w:t>а</w:t>
      </w:r>
      <w:r w:rsidRPr="00960472">
        <w:rPr>
          <w:rFonts w:ascii="Times New Roman" w:hAnsi="Times New Roman"/>
          <w:iCs/>
          <w:sz w:val="28"/>
          <w:szCs w:val="28"/>
        </w:rPr>
        <w:t xml:space="preserve"> </w:t>
      </w:r>
      <w:r w:rsidRPr="009B0494">
        <w:rPr>
          <w:rFonts w:ascii="Times New Roman" w:hAnsi="Times New Roman"/>
          <w:iCs/>
          <w:sz w:val="28"/>
          <w:szCs w:val="28"/>
        </w:rPr>
        <w:t>(3,</w:t>
      </w:r>
      <w:r>
        <w:rPr>
          <w:rFonts w:ascii="Times New Roman" w:hAnsi="Times New Roman"/>
          <w:iCs/>
          <w:sz w:val="28"/>
          <w:szCs w:val="28"/>
        </w:rPr>
        <w:t>45</w:t>
      </w:r>
      <w:r w:rsidRPr="009B0494">
        <w:rPr>
          <w:rFonts w:ascii="Times New Roman" w:hAnsi="Times New Roman"/>
          <w:iCs/>
          <w:sz w:val="28"/>
          <w:szCs w:val="28"/>
        </w:rPr>
        <w:t xml:space="preserve"> % от</w:t>
      </w:r>
      <w:r w:rsidRPr="00960472">
        <w:rPr>
          <w:rFonts w:ascii="Times New Roman" w:hAnsi="Times New Roman"/>
          <w:iCs/>
          <w:sz w:val="28"/>
          <w:szCs w:val="28"/>
        </w:rPr>
        <w:t xml:space="preserve"> общего контингента студентов факультета очной формы обучения), относящихся к категории «</w:t>
      </w:r>
      <w:r w:rsidRPr="00960472">
        <w:rPr>
          <w:rFonts w:ascii="Times New Roman" w:hAnsi="Times New Roman"/>
          <w:bCs/>
          <w:iCs/>
          <w:sz w:val="28"/>
          <w:szCs w:val="28"/>
        </w:rPr>
        <w:t>сироты и лица, оставшиеся без попечения родителей» (</w:t>
      </w:r>
      <w:r>
        <w:rPr>
          <w:rFonts w:ascii="Times New Roman" w:hAnsi="Times New Roman"/>
          <w:bCs/>
          <w:iCs/>
          <w:sz w:val="28"/>
          <w:szCs w:val="28"/>
        </w:rPr>
        <w:t xml:space="preserve">21 студент </w:t>
      </w:r>
      <w:r w:rsidRPr="00960472">
        <w:rPr>
          <w:rFonts w:ascii="Times New Roman" w:hAnsi="Times New Roman"/>
          <w:bCs/>
          <w:iCs/>
          <w:sz w:val="28"/>
          <w:szCs w:val="28"/>
        </w:rPr>
        <w:t>данной категории получа</w:t>
      </w:r>
      <w:r>
        <w:rPr>
          <w:rFonts w:ascii="Times New Roman" w:hAnsi="Times New Roman"/>
          <w:bCs/>
          <w:iCs/>
          <w:sz w:val="28"/>
          <w:szCs w:val="28"/>
        </w:rPr>
        <w:t xml:space="preserve">ет </w:t>
      </w:r>
      <w:r w:rsidRPr="00960472">
        <w:rPr>
          <w:rFonts w:ascii="Times New Roman" w:hAnsi="Times New Roman"/>
          <w:bCs/>
          <w:iCs/>
          <w:sz w:val="28"/>
          <w:szCs w:val="28"/>
        </w:rPr>
        <w:t>полное государственное обеспечение</w:t>
      </w:r>
      <w:r w:rsidR="000969D7">
        <w:rPr>
          <w:rFonts w:ascii="Times New Roman" w:hAnsi="Times New Roman"/>
          <w:bCs/>
          <w:iCs/>
          <w:sz w:val="28"/>
          <w:szCs w:val="28"/>
        </w:rPr>
        <w:t>; 1 студент</w:t>
      </w:r>
      <w:r>
        <w:rPr>
          <w:rFonts w:ascii="Times New Roman" w:hAnsi="Times New Roman"/>
          <w:bCs/>
          <w:iCs/>
          <w:sz w:val="28"/>
          <w:szCs w:val="28"/>
        </w:rPr>
        <w:t xml:space="preserve"> обучается на дог</w:t>
      </w:r>
      <w:r w:rsidR="000969D7">
        <w:rPr>
          <w:rFonts w:ascii="Times New Roman" w:hAnsi="Times New Roman"/>
          <w:bCs/>
          <w:iCs/>
          <w:sz w:val="28"/>
          <w:szCs w:val="28"/>
        </w:rPr>
        <w:t xml:space="preserve">оворной основе и государственное </w:t>
      </w:r>
      <w:r>
        <w:rPr>
          <w:rFonts w:ascii="Times New Roman" w:hAnsi="Times New Roman"/>
          <w:bCs/>
          <w:iCs/>
          <w:sz w:val="28"/>
          <w:szCs w:val="28"/>
        </w:rPr>
        <w:t>обеспечение не получает</w:t>
      </w:r>
      <w:r w:rsidRPr="00960472">
        <w:rPr>
          <w:rFonts w:ascii="Times New Roman" w:hAnsi="Times New Roman"/>
          <w:bCs/>
          <w:iCs/>
          <w:sz w:val="28"/>
          <w:szCs w:val="28"/>
        </w:rPr>
        <w:t>)</w:t>
      </w:r>
      <w:r w:rsidRPr="00960472">
        <w:rPr>
          <w:rFonts w:ascii="Times New Roman" w:hAnsi="Times New Roman"/>
          <w:iCs/>
          <w:sz w:val="28"/>
          <w:szCs w:val="28"/>
        </w:rPr>
        <w:t>;</w:t>
      </w:r>
    </w:p>
    <w:p w:rsidR="00496442" w:rsidRPr="00960472" w:rsidRDefault="00496442" w:rsidP="00DF501D">
      <w:pPr>
        <w:tabs>
          <w:tab w:val="left" w:pos="900"/>
        </w:tabs>
        <w:spacing w:after="0" w:line="360" w:lineRule="auto"/>
        <w:ind w:firstLine="539"/>
        <w:jc w:val="both"/>
        <w:rPr>
          <w:rFonts w:ascii="Times New Roman" w:hAnsi="Times New Roman"/>
          <w:bCs/>
          <w:iCs/>
          <w:sz w:val="28"/>
          <w:szCs w:val="28"/>
        </w:rPr>
      </w:pPr>
      <w:r w:rsidRPr="00960472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0969D7">
        <w:rPr>
          <w:rFonts w:ascii="Times New Roman" w:hAnsi="Times New Roman"/>
          <w:b/>
          <w:bCs/>
          <w:iCs/>
          <w:sz w:val="28"/>
          <w:szCs w:val="28"/>
        </w:rPr>
        <w:t>7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60472">
        <w:rPr>
          <w:rFonts w:ascii="Times New Roman" w:hAnsi="Times New Roman"/>
          <w:iCs/>
          <w:sz w:val="28"/>
          <w:szCs w:val="28"/>
        </w:rPr>
        <w:t>студентов, относящихся к категории «</w:t>
      </w:r>
      <w:r w:rsidRPr="00960472">
        <w:rPr>
          <w:rFonts w:ascii="Times New Roman" w:hAnsi="Times New Roman"/>
          <w:bCs/>
          <w:iCs/>
          <w:sz w:val="28"/>
          <w:szCs w:val="28"/>
        </w:rPr>
        <w:t xml:space="preserve">инвалиды» </w:t>
      </w:r>
      <w:r w:rsidRPr="009B0494">
        <w:rPr>
          <w:rFonts w:ascii="Times New Roman" w:hAnsi="Times New Roman"/>
          <w:bCs/>
          <w:iCs/>
          <w:sz w:val="28"/>
          <w:szCs w:val="28"/>
        </w:rPr>
        <w:t>(1,</w:t>
      </w:r>
      <w:r>
        <w:rPr>
          <w:rFonts w:ascii="Times New Roman" w:hAnsi="Times New Roman"/>
          <w:bCs/>
          <w:iCs/>
          <w:sz w:val="28"/>
          <w:szCs w:val="28"/>
        </w:rPr>
        <w:t>15</w:t>
      </w:r>
      <w:r w:rsidRPr="009B0494">
        <w:rPr>
          <w:rFonts w:ascii="Times New Roman" w:hAnsi="Times New Roman"/>
          <w:iCs/>
          <w:sz w:val="28"/>
          <w:szCs w:val="28"/>
        </w:rPr>
        <w:t xml:space="preserve"> % от общего</w:t>
      </w:r>
      <w:r w:rsidRPr="00960472">
        <w:rPr>
          <w:rFonts w:ascii="Times New Roman" w:hAnsi="Times New Roman"/>
          <w:iCs/>
          <w:sz w:val="28"/>
          <w:szCs w:val="28"/>
        </w:rPr>
        <w:t xml:space="preserve"> контингента студентов факультета очной формы обучения</w:t>
      </w:r>
      <w:r>
        <w:rPr>
          <w:rFonts w:ascii="Times New Roman" w:hAnsi="Times New Roman"/>
          <w:iCs/>
          <w:sz w:val="28"/>
          <w:szCs w:val="28"/>
        </w:rPr>
        <w:t>; в том ч</w:t>
      </w:r>
      <w:r w:rsidR="000969D7">
        <w:rPr>
          <w:rFonts w:ascii="Times New Roman" w:hAnsi="Times New Roman"/>
          <w:iCs/>
          <w:sz w:val="28"/>
          <w:szCs w:val="28"/>
        </w:rPr>
        <w:t>исле 1 студент</w:t>
      </w:r>
      <w:r>
        <w:rPr>
          <w:rFonts w:ascii="Times New Roman" w:hAnsi="Times New Roman"/>
          <w:iCs/>
          <w:sz w:val="28"/>
          <w:szCs w:val="28"/>
        </w:rPr>
        <w:t xml:space="preserve"> обучается на договорной основе</w:t>
      </w:r>
      <w:r w:rsidRPr="00960472">
        <w:rPr>
          <w:rFonts w:ascii="Times New Roman" w:hAnsi="Times New Roman"/>
          <w:bCs/>
          <w:iCs/>
          <w:sz w:val="28"/>
          <w:szCs w:val="28"/>
        </w:rPr>
        <w:t>);</w:t>
      </w:r>
    </w:p>
    <w:p w:rsidR="00496442" w:rsidRPr="009B0494" w:rsidRDefault="00496442" w:rsidP="00DF501D">
      <w:pPr>
        <w:tabs>
          <w:tab w:val="left" w:pos="900"/>
        </w:tabs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9B049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Pr="000969D7">
        <w:rPr>
          <w:rFonts w:ascii="Times New Roman" w:hAnsi="Times New Roman"/>
          <w:b/>
          <w:bCs/>
          <w:iCs/>
          <w:sz w:val="28"/>
          <w:szCs w:val="28"/>
        </w:rPr>
        <w:t>1</w:t>
      </w:r>
      <w:r w:rsidRPr="009B0494">
        <w:rPr>
          <w:rFonts w:ascii="Times New Roman" w:hAnsi="Times New Roman"/>
          <w:bCs/>
          <w:iCs/>
          <w:sz w:val="28"/>
          <w:szCs w:val="28"/>
        </w:rPr>
        <w:t xml:space="preserve"> студент (0,</w:t>
      </w:r>
      <w:r>
        <w:rPr>
          <w:rFonts w:ascii="Times New Roman" w:hAnsi="Times New Roman"/>
          <w:bCs/>
          <w:iCs/>
          <w:sz w:val="28"/>
          <w:szCs w:val="28"/>
        </w:rPr>
        <w:t>16</w:t>
      </w:r>
      <w:r w:rsidRPr="009B0494">
        <w:rPr>
          <w:rFonts w:ascii="Times New Roman" w:hAnsi="Times New Roman"/>
          <w:bCs/>
          <w:iCs/>
          <w:sz w:val="28"/>
          <w:szCs w:val="28"/>
        </w:rPr>
        <w:t xml:space="preserve"> % от </w:t>
      </w:r>
      <w:r w:rsidRPr="009B0494">
        <w:rPr>
          <w:rFonts w:ascii="Times New Roman" w:hAnsi="Times New Roman"/>
          <w:iCs/>
          <w:sz w:val="28"/>
          <w:szCs w:val="28"/>
        </w:rPr>
        <w:t>общего контингента студентов факультета очной формы обучения</w:t>
      </w:r>
      <w:r w:rsidRPr="009B0494">
        <w:rPr>
          <w:rFonts w:ascii="Times New Roman" w:hAnsi="Times New Roman"/>
          <w:bCs/>
          <w:iCs/>
          <w:sz w:val="28"/>
          <w:szCs w:val="28"/>
        </w:rPr>
        <w:t>), относящийся к категории «проживающий в зоне с льготным социально-экономическим статусом» («пострадавшие в результате аварии на Чернобыльской АЭС»)</w:t>
      </w:r>
      <w:r w:rsidRPr="009B0494">
        <w:rPr>
          <w:rFonts w:ascii="Times New Roman" w:hAnsi="Times New Roman"/>
          <w:iCs/>
          <w:sz w:val="28"/>
          <w:szCs w:val="28"/>
        </w:rPr>
        <w:t>.</w:t>
      </w:r>
    </w:p>
    <w:p w:rsidR="00496442" w:rsidRDefault="00496442" w:rsidP="00DF501D">
      <w:pPr>
        <w:tabs>
          <w:tab w:val="left" w:pos="900"/>
        </w:tabs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EA26C5">
        <w:rPr>
          <w:rFonts w:ascii="Times New Roman" w:hAnsi="Times New Roman"/>
          <w:iCs/>
          <w:sz w:val="28"/>
          <w:szCs w:val="28"/>
        </w:rPr>
        <w:t xml:space="preserve">Государственную социальную стипендию на 1 июня 2021 г. получали </w:t>
      </w:r>
      <w:r w:rsidRPr="000969D7">
        <w:rPr>
          <w:rFonts w:ascii="Times New Roman" w:hAnsi="Times New Roman"/>
          <w:b/>
          <w:iCs/>
          <w:sz w:val="28"/>
          <w:szCs w:val="28"/>
        </w:rPr>
        <w:t>148</w:t>
      </w:r>
      <w:r w:rsidRPr="00EA26C5">
        <w:rPr>
          <w:rFonts w:ascii="Times New Roman" w:hAnsi="Times New Roman"/>
          <w:iCs/>
          <w:sz w:val="28"/>
          <w:szCs w:val="28"/>
        </w:rPr>
        <w:t xml:space="preserve"> студентов (24,3% </w:t>
      </w:r>
      <w:r w:rsidRPr="00EA26C5">
        <w:rPr>
          <w:rFonts w:ascii="Times New Roman" w:hAnsi="Times New Roman"/>
          <w:bCs/>
          <w:iCs/>
          <w:sz w:val="28"/>
          <w:szCs w:val="28"/>
        </w:rPr>
        <w:t xml:space="preserve">от </w:t>
      </w:r>
      <w:r w:rsidRPr="00EA26C5">
        <w:rPr>
          <w:rFonts w:ascii="Times New Roman" w:hAnsi="Times New Roman"/>
          <w:iCs/>
          <w:sz w:val="28"/>
          <w:szCs w:val="28"/>
        </w:rPr>
        <w:t>общего контингента студентов факультета очной формы обучения).</w:t>
      </w:r>
    </w:p>
    <w:p w:rsidR="00496442" w:rsidRDefault="000969D7" w:rsidP="00DF501D">
      <w:pPr>
        <w:tabs>
          <w:tab w:val="num" w:pos="126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1-ом семестре 2020-2021 учебного года</w:t>
      </w:r>
      <w:r w:rsidR="00496442">
        <w:rPr>
          <w:rFonts w:ascii="Times New Roman" w:hAnsi="Times New Roman"/>
          <w:sz w:val="28"/>
          <w:szCs w:val="28"/>
        </w:rPr>
        <w:t xml:space="preserve"> материальную помощь получили </w:t>
      </w:r>
      <w:r w:rsidR="00496442" w:rsidRPr="000969D7">
        <w:rPr>
          <w:rFonts w:ascii="Times New Roman" w:hAnsi="Times New Roman"/>
          <w:b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студентов на сумму 454.</w:t>
      </w:r>
      <w:r w:rsidR="00496442">
        <w:rPr>
          <w:rFonts w:ascii="Times New Roman" w:hAnsi="Times New Roman"/>
          <w:sz w:val="28"/>
          <w:szCs w:val="28"/>
        </w:rPr>
        <w:t xml:space="preserve"> 848 рублей (в том числе </w:t>
      </w:r>
      <w:r w:rsidR="00496442" w:rsidRPr="000969D7">
        <w:rPr>
          <w:rFonts w:ascii="Times New Roman" w:hAnsi="Times New Roman"/>
          <w:b/>
          <w:sz w:val="28"/>
          <w:szCs w:val="28"/>
        </w:rPr>
        <w:t>14</w:t>
      </w:r>
      <w:r w:rsidR="00496442">
        <w:rPr>
          <w:rFonts w:ascii="Times New Roman" w:hAnsi="Times New Roman"/>
          <w:sz w:val="28"/>
          <w:szCs w:val="28"/>
        </w:rPr>
        <w:t xml:space="preserve"> студентов, относящихся к льготным категориям – сироты, инвалиды, дети, оставшиеся без попечения родителей; сумма их материально</w:t>
      </w:r>
      <w:r>
        <w:rPr>
          <w:rFonts w:ascii="Times New Roman" w:hAnsi="Times New Roman"/>
          <w:sz w:val="28"/>
          <w:szCs w:val="28"/>
        </w:rPr>
        <w:t>й поддержки составила 161.</w:t>
      </w:r>
      <w:r w:rsidR="00496442">
        <w:rPr>
          <w:rFonts w:ascii="Times New Roman" w:hAnsi="Times New Roman"/>
          <w:sz w:val="28"/>
          <w:szCs w:val="28"/>
        </w:rPr>
        <w:t xml:space="preserve"> 985 рублей); </w:t>
      </w:r>
    </w:p>
    <w:p w:rsidR="000969D7" w:rsidRDefault="00496442" w:rsidP="00DF501D">
      <w:pPr>
        <w:tabs>
          <w:tab w:val="num" w:pos="126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2-ом </w:t>
      </w:r>
      <w:r w:rsidR="000969D7">
        <w:rPr>
          <w:rFonts w:ascii="Times New Roman" w:hAnsi="Times New Roman"/>
          <w:sz w:val="28"/>
          <w:szCs w:val="28"/>
        </w:rPr>
        <w:t>семестре 2020-2021 учебного года</w:t>
      </w:r>
      <w:r>
        <w:rPr>
          <w:rFonts w:ascii="Times New Roman" w:hAnsi="Times New Roman"/>
          <w:sz w:val="28"/>
          <w:szCs w:val="28"/>
        </w:rPr>
        <w:t xml:space="preserve"> (с февраля по июнь) - </w:t>
      </w:r>
      <w:r w:rsidRPr="000969D7">
        <w:rPr>
          <w:rFonts w:ascii="Times New Roman" w:hAnsi="Times New Roman"/>
          <w:b/>
          <w:sz w:val="28"/>
          <w:szCs w:val="28"/>
        </w:rPr>
        <w:t>119</w:t>
      </w:r>
      <w:r w:rsidR="000969D7">
        <w:rPr>
          <w:rFonts w:ascii="Times New Roman" w:hAnsi="Times New Roman"/>
          <w:sz w:val="28"/>
          <w:szCs w:val="28"/>
        </w:rPr>
        <w:t xml:space="preserve"> студентов на сумму 940.</w:t>
      </w:r>
      <w:r>
        <w:rPr>
          <w:rFonts w:ascii="Times New Roman" w:hAnsi="Times New Roman"/>
          <w:sz w:val="28"/>
          <w:szCs w:val="28"/>
        </w:rPr>
        <w:t xml:space="preserve"> 914 рублей (в том числе </w:t>
      </w:r>
      <w:r w:rsidRPr="000969D7">
        <w:rPr>
          <w:rFonts w:ascii="Times New Roman" w:hAnsi="Times New Roman"/>
          <w:b/>
          <w:sz w:val="28"/>
          <w:szCs w:val="28"/>
        </w:rPr>
        <w:t xml:space="preserve">23 </w:t>
      </w:r>
      <w:r>
        <w:rPr>
          <w:rFonts w:ascii="Times New Roman" w:hAnsi="Times New Roman"/>
          <w:sz w:val="28"/>
          <w:szCs w:val="28"/>
        </w:rPr>
        <w:t xml:space="preserve">студента, относящихся к льготным категориям – сироты, инвалиды, дети, оставшиеся без попечения родителей; сумма их материальной поддержки составила </w:t>
      </w:r>
      <w:r w:rsidR="000969D7">
        <w:rPr>
          <w:rFonts w:ascii="Times New Roman" w:hAnsi="Times New Roman"/>
          <w:sz w:val="28"/>
          <w:szCs w:val="28"/>
        </w:rPr>
        <w:t>195.</w:t>
      </w:r>
      <w:r>
        <w:rPr>
          <w:rFonts w:ascii="Times New Roman" w:hAnsi="Times New Roman"/>
          <w:sz w:val="28"/>
          <w:szCs w:val="28"/>
        </w:rPr>
        <w:t xml:space="preserve"> 297 рублей). </w:t>
      </w:r>
    </w:p>
    <w:p w:rsidR="00496442" w:rsidRDefault="000969D7" w:rsidP="00DF501D">
      <w:pPr>
        <w:tabs>
          <w:tab w:val="num" w:pos="126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целом</w:t>
      </w:r>
      <w:r w:rsidR="00496442">
        <w:rPr>
          <w:rFonts w:ascii="Times New Roman" w:hAnsi="Times New Roman"/>
          <w:sz w:val="28"/>
          <w:szCs w:val="28"/>
        </w:rPr>
        <w:t xml:space="preserve"> сумма материальной поддержк</w:t>
      </w:r>
      <w:r>
        <w:rPr>
          <w:rFonts w:ascii="Times New Roman" w:hAnsi="Times New Roman"/>
          <w:sz w:val="28"/>
          <w:szCs w:val="28"/>
        </w:rPr>
        <w:t>и за 2020-2021 учебный год составила 1.395.</w:t>
      </w:r>
      <w:r w:rsidR="00496442">
        <w:rPr>
          <w:rFonts w:ascii="Times New Roman" w:hAnsi="Times New Roman"/>
          <w:sz w:val="28"/>
          <w:szCs w:val="28"/>
        </w:rPr>
        <w:t xml:space="preserve">762 рубля </w:t>
      </w:r>
      <w:r w:rsidR="00EF2246">
        <w:rPr>
          <w:rFonts w:ascii="Times New Roman" w:hAnsi="Times New Roman"/>
          <w:sz w:val="28"/>
          <w:szCs w:val="28"/>
        </w:rPr>
        <w:t>(для сравнения в 2019-2020 учебном году – 1.097.370 руб.</w:t>
      </w:r>
      <w:r w:rsidR="00496442">
        <w:rPr>
          <w:rFonts w:ascii="Times New Roman" w:hAnsi="Times New Roman"/>
          <w:sz w:val="28"/>
          <w:szCs w:val="28"/>
        </w:rPr>
        <w:t>).</w:t>
      </w:r>
    </w:p>
    <w:p w:rsidR="00496442" w:rsidRPr="00B61D6D" w:rsidRDefault="00496442" w:rsidP="00DF501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D6D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B61D6D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="00EF2246">
        <w:rPr>
          <w:rFonts w:ascii="Times New Roman" w:hAnsi="Times New Roman"/>
          <w:sz w:val="28"/>
          <w:szCs w:val="28"/>
        </w:rPr>
        <w:t xml:space="preserve"> учебном году</w:t>
      </w:r>
      <w:r w:rsidRPr="00B61D6D">
        <w:rPr>
          <w:rFonts w:ascii="Times New Roman" w:hAnsi="Times New Roman"/>
          <w:sz w:val="28"/>
          <w:szCs w:val="28"/>
        </w:rPr>
        <w:t xml:space="preserve"> на факультете действовали:</w:t>
      </w:r>
    </w:p>
    <w:p w:rsidR="00496442" w:rsidRPr="00B61D6D" w:rsidRDefault="00496442" w:rsidP="00DF501D">
      <w:pPr>
        <w:numPr>
          <w:ilvl w:val="1"/>
          <w:numId w:val="18"/>
        </w:numPr>
        <w:tabs>
          <w:tab w:val="num" w:pos="0"/>
          <w:tab w:val="num" w:pos="1212"/>
          <w:tab w:val="num" w:pos="126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3615E">
        <w:rPr>
          <w:rFonts w:ascii="Times New Roman" w:hAnsi="Times New Roman"/>
          <w:sz w:val="28"/>
          <w:szCs w:val="28"/>
        </w:rPr>
        <w:t>Студенческий совет</w:t>
      </w:r>
      <w:r w:rsidRPr="00B61D6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B61D6D">
        <w:rPr>
          <w:rFonts w:ascii="Times New Roman" w:hAnsi="Times New Roman"/>
          <w:sz w:val="28"/>
          <w:szCs w:val="28"/>
        </w:rPr>
        <w:t>ФППиСН</w:t>
      </w:r>
      <w:proofErr w:type="spellEnd"/>
      <w:r w:rsidRPr="00B61D6D">
        <w:rPr>
          <w:rFonts w:ascii="Times New Roman" w:hAnsi="Times New Roman"/>
          <w:sz w:val="28"/>
          <w:szCs w:val="28"/>
        </w:rPr>
        <w:t xml:space="preserve"> (Председатель – </w:t>
      </w:r>
      <w:proofErr w:type="spellStart"/>
      <w:r>
        <w:rPr>
          <w:rFonts w:ascii="Times New Roman" w:hAnsi="Times New Roman"/>
          <w:sz w:val="28"/>
          <w:szCs w:val="28"/>
        </w:rPr>
        <w:t>Козунова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Анастасия</w:t>
      </w:r>
      <w:r w:rsidRPr="00B61D6D">
        <w:rPr>
          <w:rFonts w:ascii="Times New Roman" w:hAnsi="Times New Roman"/>
          <w:sz w:val="28"/>
          <w:szCs w:val="28"/>
        </w:rPr>
        <w:t>а</w:t>
      </w:r>
      <w:proofErr w:type="spellEnd"/>
      <w:r w:rsidRPr="00B61D6D">
        <w:rPr>
          <w:rFonts w:ascii="Times New Roman" w:hAnsi="Times New Roman"/>
          <w:sz w:val="28"/>
          <w:szCs w:val="28"/>
        </w:rPr>
        <w:t>, гр. 1</w:t>
      </w:r>
      <w:r>
        <w:rPr>
          <w:rFonts w:ascii="Times New Roman" w:hAnsi="Times New Roman"/>
          <w:sz w:val="28"/>
          <w:szCs w:val="28"/>
        </w:rPr>
        <w:t>7</w:t>
      </w:r>
      <w:r w:rsidRPr="00B61D6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ПД</w:t>
      </w:r>
      <w:r w:rsidRPr="00B61D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1D6D">
        <w:rPr>
          <w:rFonts w:ascii="Times New Roman" w:hAnsi="Times New Roman"/>
          <w:sz w:val="28"/>
          <w:szCs w:val="28"/>
        </w:rPr>
        <w:t xml:space="preserve">состав совета – </w:t>
      </w:r>
      <w:r>
        <w:rPr>
          <w:rFonts w:ascii="Times New Roman" w:hAnsi="Times New Roman"/>
          <w:sz w:val="28"/>
          <w:szCs w:val="28"/>
        </w:rPr>
        <w:t>10</w:t>
      </w:r>
      <w:r w:rsidRPr="00B61D6D">
        <w:rPr>
          <w:rFonts w:ascii="Times New Roman" w:hAnsi="Times New Roman"/>
          <w:sz w:val="28"/>
          <w:szCs w:val="28"/>
        </w:rPr>
        <w:t xml:space="preserve"> человек).</w:t>
      </w:r>
    </w:p>
    <w:p w:rsidR="00496442" w:rsidRDefault="00496442" w:rsidP="00DF501D">
      <w:pPr>
        <w:widowControl w:val="0"/>
        <w:numPr>
          <w:ilvl w:val="1"/>
          <w:numId w:val="18"/>
        </w:numPr>
        <w:tabs>
          <w:tab w:val="num" w:pos="1212"/>
          <w:tab w:val="num" w:pos="1260"/>
        </w:tabs>
        <w:autoSpaceDE w:val="0"/>
        <w:autoSpaceDN w:val="0"/>
        <w:adjustRightInd w:val="0"/>
        <w:spacing w:after="0" w:line="360" w:lineRule="auto"/>
        <w:ind w:left="0" w:right="23" w:firstLine="540"/>
        <w:jc w:val="both"/>
        <w:rPr>
          <w:rFonts w:ascii="Times New Roman" w:hAnsi="Times New Roman"/>
          <w:iCs/>
          <w:sz w:val="28"/>
          <w:szCs w:val="28"/>
        </w:rPr>
      </w:pPr>
      <w:r w:rsidRPr="00D3615E">
        <w:rPr>
          <w:rFonts w:ascii="Times New Roman" w:hAnsi="Times New Roman"/>
          <w:sz w:val="28"/>
          <w:szCs w:val="28"/>
        </w:rPr>
        <w:t>Студенческое научное общество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(председатель СНО – Анненкова Анастасия, гр. 17НПН1; с 22 мая 2021 г. – Бачурина Екатерина, гр. 19НР1; состав совета – 13 человек). На факультете работали 12 студенческих научных кружков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496442" w:rsidRDefault="00496442" w:rsidP="00DF501D">
      <w:pPr>
        <w:numPr>
          <w:ilvl w:val="1"/>
          <w:numId w:val="18"/>
        </w:numPr>
        <w:tabs>
          <w:tab w:val="num" w:pos="1212"/>
          <w:tab w:val="num" w:pos="1260"/>
        </w:tabs>
        <w:spacing w:after="0" w:line="360" w:lineRule="auto"/>
        <w:ind w:left="0" w:firstLine="539"/>
        <w:jc w:val="both"/>
        <w:rPr>
          <w:rFonts w:ascii="Times New Roman" w:hAnsi="Times New Roman"/>
          <w:iCs/>
          <w:sz w:val="28"/>
          <w:szCs w:val="28"/>
        </w:rPr>
      </w:pPr>
      <w:r w:rsidRPr="00D3615E">
        <w:rPr>
          <w:rFonts w:ascii="Times New Roman" w:hAnsi="Times New Roman"/>
          <w:sz w:val="28"/>
          <w:szCs w:val="28"/>
        </w:rPr>
        <w:t>Профбюро факультета</w:t>
      </w:r>
      <w:r>
        <w:rPr>
          <w:rFonts w:ascii="Times New Roman" w:hAnsi="Times New Roman"/>
          <w:sz w:val="28"/>
          <w:szCs w:val="28"/>
        </w:rPr>
        <w:t xml:space="preserve"> (председатель профбюро – </w:t>
      </w:r>
      <w:proofErr w:type="spellStart"/>
      <w:r>
        <w:rPr>
          <w:rFonts w:ascii="Times New Roman" w:hAnsi="Times New Roman"/>
          <w:sz w:val="28"/>
          <w:szCs w:val="28"/>
        </w:rPr>
        <w:t>Чудайкина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Анна, гр. 17НПН1, с 3 июня 2021 г. – Сладкова Юлия, гр. 18НР1; состав профбюро факультета - 6 человек). </w:t>
      </w:r>
    </w:p>
    <w:p w:rsidR="00496442" w:rsidRDefault="00496442" w:rsidP="00DF501D">
      <w:pPr>
        <w:numPr>
          <w:ilvl w:val="1"/>
          <w:numId w:val="18"/>
        </w:numPr>
        <w:tabs>
          <w:tab w:val="num" w:pos="0"/>
          <w:tab w:val="num" w:pos="1212"/>
          <w:tab w:val="left" w:pos="126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3615E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Pr="00D3615E">
        <w:rPr>
          <w:rFonts w:ascii="Times New Roman" w:hAnsi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первого курса (старший </w:t>
      </w:r>
      <w:proofErr w:type="spellStart"/>
      <w:r>
        <w:rPr>
          <w:rFonts w:ascii="Times New Roman" w:hAnsi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/>
          <w:sz w:val="28"/>
          <w:szCs w:val="28"/>
        </w:rPr>
        <w:t xml:space="preserve"> – Терехина Анна, гр. 18НЛ1).</w:t>
      </w:r>
    </w:p>
    <w:p w:rsidR="00496442" w:rsidRDefault="00496442" w:rsidP="00DF501D">
      <w:pPr>
        <w:numPr>
          <w:ilvl w:val="1"/>
          <w:numId w:val="18"/>
        </w:numPr>
        <w:tabs>
          <w:tab w:val="num" w:pos="0"/>
          <w:tab w:val="num" w:pos="1212"/>
          <w:tab w:val="left" w:pos="126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3615E">
        <w:rPr>
          <w:rFonts w:ascii="Times New Roman" w:hAnsi="Times New Roman"/>
          <w:sz w:val="28"/>
          <w:szCs w:val="28"/>
        </w:rPr>
        <w:t>Волонтерский отряд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(командир – </w:t>
      </w:r>
      <w:proofErr w:type="spellStart"/>
      <w:r>
        <w:rPr>
          <w:rFonts w:ascii="Times New Roman" w:hAnsi="Times New Roman"/>
          <w:sz w:val="28"/>
          <w:szCs w:val="28"/>
        </w:rPr>
        <w:t>Кальдина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Анастасия, гр. 19НПД1).</w:t>
      </w:r>
    </w:p>
    <w:p w:rsidR="00496442" w:rsidRPr="00D3615E" w:rsidRDefault="00496442" w:rsidP="00DF501D">
      <w:pPr>
        <w:widowControl w:val="0"/>
        <w:numPr>
          <w:ilvl w:val="1"/>
          <w:numId w:val="18"/>
        </w:numPr>
        <w:tabs>
          <w:tab w:val="num" w:pos="1212"/>
          <w:tab w:val="num" w:pos="1260"/>
        </w:tabs>
        <w:autoSpaceDE w:val="0"/>
        <w:autoSpaceDN w:val="0"/>
        <w:adjustRightInd w:val="0"/>
        <w:spacing w:after="0" w:line="360" w:lineRule="auto"/>
        <w:ind w:left="0" w:right="23"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Творческая</w:t>
      </w:r>
      <w:r w:rsidR="00EF2246">
        <w:rPr>
          <w:rFonts w:ascii="Times New Roman" w:hAnsi="Times New Roman"/>
          <w:iCs/>
          <w:sz w:val="28"/>
          <w:szCs w:val="28"/>
        </w:rPr>
        <w:t xml:space="preserve"> студенческая</w:t>
      </w:r>
      <w:r>
        <w:rPr>
          <w:rFonts w:ascii="Times New Roman" w:hAnsi="Times New Roman"/>
          <w:iCs/>
          <w:sz w:val="28"/>
          <w:szCs w:val="28"/>
        </w:rPr>
        <w:t xml:space="preserve"> лаборатория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D3615E">
        <w:rPr>
          <w:rFonts w:ascii="Times New Roman" w:hAnsi="Times New Roman"/>
          <w:iCs/>
          <w:sz w:val="28"/>
          <w:szCs w:val="28"/>
        </w:rPr>
        <w:t xml:space="preserve">«Современные инновационные технологии обучения, воспитания и коррекции детей дошкольного </w:t>
      </w:r>
      <w:r w:rsidR="00EF2246" w:rsidRPr="00D3615E">
        <w:rPr>
          <w:rFonts w:ascii="Times New Roman" w:hAnsi="Times New Roman"/>
          <w:iCs/>
          <w:sz w:val="28"/>
          <w:szCs w:val="28"/>
        </w:rPr>
        <w:t>и младшего школьного возраста».</w:t>
      </w:r>
    </w:p>
    <w:p w:rsidR="00496442" w:rsidRDefault="00496442" w:rsidP="00DF501D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2020-2021 учебном году студенты факультета приняли участие </w:t>
      </w:r>
      <w:r w:rsidR="00EF224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мероприятиях университета и института, в том числе проводимых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и дистанционно:</w:t>
      </w:r>
    </w:p>
    <w:p w:rsidR="00496442" w:rsidRPr="00927FC6" w:rsidRDefault="00496442" w:rsidP="00DF501D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C6">
        <w:rPr>
          <w:rFonts w:ascii="Times New Roman" w:hAnsi="Times New Roman"/>
          <w:sz w:val="28"/>
          <w:szCs w:val="28"/>
        </w:rPr>
        <w:t>праздновании Дня знаний (</w:t>
      </w:r>
      <w:r w:rsidR="00EF2246">
        <w:rPr>
          <w:rFonts w:ascii="Times New Roman" w:hAnsi="Times New Roman"/>
          <w:sz w:val="28"/>
          <w:szCs w:val="28"/>
        </w:rPr>
        <w:t xml:space="preserve">ауд. </w:t>
      </w:r>
      <w:r w:rsidRPr="00927FC6">
        <w:rPr>
          <w:rFonts w:ascii="Times New Roman" w:hAnsi="Times New Roman"/>
          <w:sz w:val="28"/>
          <w:szCs w:val="28"/>
        </w:rPr>
        <w:t xml:space="preserve">11-343), </w:t>
      </w:r>
    </w:p>
    <w:p w:rsidR="00496442" w:rsidRDefault="00496442" w:rsidP="00DF501D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Международном студенческом форуме «Диалог культур»,</w:t>
      </w:r>
    </w:p>
    <w:p w:rsidR="00496442" w:rsidRPr="00927FC6" w:rsidRDefault="00496442" w:rsidP="00DF501D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C6">
        <w:rPr>
          <w:rFonts w:ascii="Times New Roman" w:hAnsi="Times New Roman"/>
          <w:sz w:val="28"/>
          <w:szCs w:val="28"/>
        </w:rPr>
        <w:t xml:space="preserve">смотре-конкурсе «Первокурсник ПГУ» (1-е место), </w:t>
      </w:r>
    </w:p>
    <w:p w:rsidR="00496442" w:rsidRPr="00927FC6" w:rsidRDefault="00496442" w:rsidP="00DF501D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C6">
        <w:rPr>
          <w:rFonts w:ascii="Times New Roman" w:hAnsi="Times New Roman"/>
          <w:sz w:val="28"/>
          <w:szCs w:val="28"/>
        </w:rPr>
        <w:t xml:space="preserve">олимпиаде-конкурсе «Педагогический дебют» (команды «Андромеда», «Психеи», «Аврора»), </w:t>
      </w:r>
    </w:p>
    <w:p w:rsidR="00496442" w:rsidRPr="00927FC6" w:rsidRDefault="00496442" w:rsidP="00DF501D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C6">
        <w:rPr>
          <w:rFonts w:ascii="Times New Roman" w:hAnsi="Times New Roman"/>
          <w:sz w:val="28"/>
          <w:szCs w:val="28"/>
        </w:rPr>
        <w:t>конкурсе «</w:t>
      </w:r>
      <w:proofErr w:type="spellStart"/>
      <w:r w:rsidRPr="00927FC6">
        <w:rPr>
          <w:rFonts w:ascii="Times New Roman" w:hAnsi="Times New Roman"/>
          <w:sz w:val="28"/>
          <w:szCs w:val="28"/>
        </w:rPr>
        <w:t>Универвидение</w:t>
      </w:r>
      <w:proofErr w:type="spellEnd"/>
      <w:r w:rsidRPr="00927FC6">
        <w:rPr>
          <w:rFonts w:ascii="Times New Roman" w:hAnsi="Times New Roman"/>
          <w:sz w:val="28"/>
          <w:szCs w:val="28"/>
        </w:rPr>
        <w:t>» (</w:t>
      </w:r>
      <w:proofErr w:type="spellStart"/>
      <w:r w:rsidRPr="00927FC6">
        <w:rPr>
          <w:rFonts w:ascii="Times New Roman" w:hAnsi="Times New Roman"/>
          <w:sz w:val="28"/>
          <w:szCs w:val="28"/>
        </w:rPr>
        <w:t>Стрельникова</w:t>
      </w:r>
      <w:proofErr w:type="spellEnd"/>
      <w:r w:rsidRPr="00927FC6">
        <w:rPr>
          <w:rFonts w:ascii="Times New Roman" w:hAnsi="Times New Roman"/>
          <w:sz w:val="28"/>
          <w:szCs w:val="28"/>
        </w:rPr>
        <w:t xml:space="preserve"> Алина., гр. 17НПК1, 3-е место), </w:t>
      </w:r>
    </w:p>
    <w:p w:rsidR="00496442" w:rsidRPr="00927FC6" w:rsidRDefault="00496442" w:rsidP="00DF501D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конкурсе </w:t>
      </w:r>
      <w:r w:rsidRPr="00927FC6">
        <w:rPr>
          <w:rFonts w:ascii="Times New Roman" w:hAnsi="Times New Roman"/>
          <w:sz w:val="28"/>
          <w:szCs w:val="28"/>
        </w:rPr>
        <w:t>«</w:t>
      </w:r>
      <w:proofErr w:type="spellStart"/>
      <w:r w:rsidRPr="00927FC6">
        <w:rPr>
          <w:rFonts w:ascii="Times New Roman" w:hAnsi="Times New Roman"/>
          <w:sz w:val="28"/>
          <w:szCs w:val="28"/>
        </w:rPr>
        <w:t>Тьютор</w:t>
      </w:r>
      <w:proofErr w:type="spellEnd"/>
      <w:r w:rsidRPr="00927FC6">
        <w:rPr>
          <w:rFonts w:ascii="Times New Roman" w:hAnsi="Times New Roman"/>
          <w:sz w:val="28"/>
          <w:szCs w:val="28"/>
        </w:rPr>
        <w:t xml:space="preserve"> ПГУ» (</w:t>
      </w:r>
      <w:proofErr w:type="spellStart"/>
      <w:r w:rsidRPr="00927FC6">
        <w:rPr>
          <w:rFonts w:ascii="Times New Roman" w:hAnsi="Times New Roman"/>
          <w:sz w:val="28"/>
          <w:szCs w:val="28"/>
        </w:rPr>
        <w:t>Кальдина</w:t>
      </w:r>
      <w:proofErr w:type="spellEnd"/>
      <w:r w:rsidRPr="00927FC6">
        <w:rPr>
          <w:rFonts w:ascii="Times New Roman" w:hAnsi="Times New Roman"/>
          <w:sz w:val="28"/>
          <w:szCs w:val="28"/>
        </w:rPr>
        <w:t xml:space="preserve"> А., гр. 19НПД1), </w:t>
      </w:r>
    </w:p>
    <w:p w:rsidR="00496442" w:rsidRPr="00927FC6" w:rsidRDefault="00496442" w:rsidP="00DF501D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C6">
        <w:rPr>
          <w:rFonts w:ascii="Times New Roman" w:hAnsi="Times New Roman"/>
          <w:sz w:val="28"/>
          <w:szCs w:val="28"/>
        </w:rPr>
        <w:t xml:space="preserve">праздновании Дня российского студенчества, </w:t>
      </w:r>
    </w:p>
    <w:p w:rsidR="00496442" w:rsidRPr="00927FC6" w:rsidRDefault="00496442" w:rsidP="00DF501D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C6">
        <w:rPr>
          <w:rFonts w:ascii="Times New Roman" w:hAnsi="Times New Roman"/>
          <w:sz w:val="28"/>
          <w:szCs w:val="28"/>
        </w:rPr>
        <w:t xml:space="preserve">Академии волонтеров ПГУ, </w:t>
      </w:r>
    </w:p>
    <w:p w:rsidR="00496442" w:rsidRPr="00927FC6" w:rsidRDefault="00496442" w:rsidP="00DF501D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C6">
        <w:rPr>
          <w:rFonts w:ascii="Times New Roman" w:hAnsi="Times New Roman"/>
          <w:sz w:val="28"/>
          <w:szCs w:val="28"/>
        </w:rPr>
        <w:t xml:space="preserve">полуфинале фестиваля команд КВН «Кубок ректора», </w:t>
      </w:r>
    </w:p>
    <w:p w:rsidR="00496442" w:rsidRPr="00927FC6" w:rsidRDefault="00496442" w:rsidP="00DF501D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C6">
        <w:rPr>
          <w:rFonts w:ascii="Times New Roman" w:hAnsi="Times New Roman"/>
          <w:sz w:val="28"/>
          <w:szCs w:val="28"/>
        </w:rPr>
        <w:t>смотре-конкурсе «Студенческая весна»</w:t>
      </w:r>
      <w:r>
        <w:rPr>
          <w:rFonts w:ascii="Times New Roman" w:hAnsi="Times New Roman"/>
          <w:sz w:val="28"/>
          <w:szCs w:val="28"/>
        </w:rPr>
        <w:t xml:space="preserve"> (2-е место),</w:t>
      </w:r>
    </w:p>
    <w:p w:rsidR="00496442" w:rsidRPr="00927FC6" w:rsidRDefault="00496442" w:rsidP="00DF501D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C6">
        <w:rPr>
          <w:rFonts w:ascii="Times New Roman" w:hAnsi="Times New Roman"/>
          <w:sz w:val="28"/>
          <w:szCs w:val="28"/>
          <w:lang w:val="en-US"/>
        </w:rPr>
        <w:t>VII</w:t>
      </w:r>
      <w:r w:rsidRPr="00927FC6">
        <w:rPr>
          <w:rFonts w:ascii="Times New Roman" w:hAnsi="Times New Roman"/>
          <w:sz w:val="28"/>
          <w:szCs w:val="28"/>
        </w:rPr>
        <w:t xml:space="preserve"> премии ПГУ «Студент года»,</w:t>
      </w:r>
    </w:p>
    <w:p w:rsidR="00496442" w:rsidRPr="00927FC6" w:rsidRDefault="00496442" w:rsidP="00DF501D">
      <w:pPr>
        <w:pStyle w:val="a6"/>
        <w:numPr>
          <w:ilvl w:val="0"/>
          <w:numId w:val="43"/>
        </w:numPr>
        <w:shd w:val="clear" w:color="auto" w:fill="FFFFFF"/>
        <w:tabs>
          <w:tab w:val="num" w:pos="1134"/>
          <w:tab w:val="left" w:pos="9496"/>
        </w:tabs>
        <w:spacing w:after="60" w:line="36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927FC6">
        <w:rPr>
          <w:rFonts w:ascii="Times New Roman" w:hAnsi="Times New Roman"/>
          <w:sz w:val="28"/>
          <w:szCs w:val="28"/>
        </w:rPr>
        <w:t>Школ</w:t>
      </w:r>
      <w:r>
        <w:rPr>
          <w:rFonts w:ascii="Times New Roman" w:hAnsi="Times New Roman"/>
          <w:sz w:val="28"/>
          <w:szCs w:val="28"/>
        </w:rPr>
        <w:t>е</w:t>
      </w:r>
      <w:r w:rsidRPr="00927FC6">
        <w:rPr>
          <w:rFonts w:ascii="Times New Roman" w:hAnsi="Times New Roman"/>
          <w:sz w:val="28"/>
          <w:szCs w:val="28"/>
        </w:rPr>
        <w:t xml:space="preserve"> профсоюзного актива ПГУ «</w:t>
      </w:r>
      <w:proofErr w:type="spellStart"/>
      <w:r w:rsidRPr="00927FC6">
        <w:rPr>
          <w:rFonts w:ascii="Times New Roman" w:hAnsi="Times New Roman"/>
          <w:sz w:val="28"/>
          <w:szCs w:val="28"/>
        </w:rPr>
        <w:t>PROFcommunity</w:t>
      </w:r>
      <w:proofErr w:type="spellEnd"/>
      <w:r w:rsidRPr="00927FC6">
        <w:rPr>
          <w:rFonts w:ascii="Times New Roman" w:hAnsi="Times New Roman"/>
          <w:sz w:val="28"/>
          <w:szCs w:val="28"/>
        </w:rPr>
        <w:t>».</w:t>
      </w:r>
    </w:p>
    <w:p w:rsidR="00496442" w:rsidRDefault="00496442" w:rsidP="00DF501D">
      <w:pPr>
        <w:widowControl w:val="0"/>
        <w:autoSpaceDE w:val="0"/>
        <w:autoSpaceDN w:val="0"/>
        <w:adjustRightInd w:val="0"/>
        <w:spacing w:after="0" w:line="360" w:lineRule="auto"/>
        <w:ind w:right="23"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2020–2021</w:t>
      </w:r>
      <w:r w:rsidR="00EF2246">
        <w:rPr>
          <w:rFonts w:ascii="Times New Roman" w:hAnsi="Times New Roman"/>
          <w:iCs/>
          <w:sz w:val="28"/>
          <w:szCs w:val="28"/>
        </w:rPr>
        <w:t xml:space="preserve"> учебном году на факультете</w:t>
      </w:r>
      <w:r>
        <w:rPr>
          <w:rFonts w:ascii="Times New Roman" w:hAnsi="Times New Roman"/>
          <w:iCs/>
          <w:sz w:val="28"/>
          <w:szCs w:val="28"/>
        </w:rPr>
        <w:t xml:space="preserve"> организовано и проведено </w:t>
      </w:r>
      <w:r w:rsidRPr="004817B1">
        <w:rPr>
          <w:rFonts w:ascii="Times New Roman" w:hAnsi="Times New Roman"/>
          <w:iCs/>
          <w:sz w:val="28"/>
          <w:szCs w:val="28"/>
        </w:rPr>
        <w:t>более 2</w:t>
      </w:r>
      <w:r>
        <w:rPr>
          <w:rFonts w:ascii="Times New Roman" w:hAnsi="Times New Roman"/>
          <w:iCs/>
          <w:sz w:val="28"/>
          <w:szCs w:val="28"/>
        </w:rPr>
        <w:t xml:space="preserve">5 мероприятий, в том числе в </w:t>
      </w:r>
      <w:proofErr w:type="spellStart"/>
      <w:r>
        <w:rPr>
          <w:rFonts w:ascii="Times New Roman" w:hAnsi="Times New Roman"/>
          <w:iCs/>
          <w:sz w:val="28"/>
          <w:szCs w:val="28"/>
        </w:rPr>
        <w:t>онлайн-формате</w:t>
      </w:r>
      <w:proofErr w:type="spellEnd"/>
      <w:r>
        <w:rPr>
          <w:rFonts w:ascii="Times New Roman" w:hAnsi="Times New Roman"/>
          <w:iCs/>
          <w:sz w:val="28"/>
          <w:szCs w:val="28"/>
        </w:rPr>
        <w:t>:</w:t>
      </w:r>
    </w:p>
    <w:p w:rsidR="00496442" w:rsidRDefault="00496442" w:rsidP="00DF501D">
      <w:pPr>
        <w:pStyle w:val="a6"/>
        <w:numPr>
          <w:ilvl w:val="0"/>
          <w:numId w:val="37"/>
        </w:numPr>
        <w:tabs>
          <w:tab w:val="num" w:pos="0"/>
        </w:tabs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03.09.2020 г. – акция ко Дню памяти жертв террора</w:t>
      </w:r>
    </w:p>
    <w:p w:rsidR="00496442" w:rsidRDefault="00496442" w:rsidP="00DF501D">
      <w:pPr>
        <w:pStyle w:val="a6"/>
        <w:numPr>
          <w:ilvl w:val="0"/>
          <w:numId w:val="37"/>
        </w:numPr>
        <w:tabs>
          <w:tab w:val="num" w:pos="0"/>
        </w:tabs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F15C96">
        <w:rPr>
          <w:rFonts w:ascii="Times New Roman" w:hAnsi="Times New Roman"/>
          <w:sz w:val="28"/>
          <w:szCs w:val="28"/>
        </w:rPr>
        <w:t>.09.20</w:t>
      </w:r>
      <w:r>
        <w:rPr>
          <w:rFonts w:ascii="Times New Roman" w:hAnsi="Times New Roman"/>
          <w:sz w:val="28"/>
          <w:szCs w:val="28"/>
        </w:rPr>
        <w:t>20</w:t>
      </w:r>
      <w:r w:rsidRPr="00F15C96">
        <w:rPr>
          <w:rFonts w:ascii="Times New Roman" w:hAnsi="Times New Roman"/>
          <w:sz w:val="28"/>
          <w:szCs w:val="28"/>
        </w:rPr>
        <w:t xml:space="preserve"> г. – </w:t>
      </w:r>
      <w:proofErr w:type="spellStart"/>
      <w:r w:rsidRPr="00F15C96">
        <w:rPr>
          <w:rFonts w:ascii="Times New Roman" w:hAnsi="Times New Roman"/>
          <w:sz w:val="28"/>
          <w:szCs w:val="28"/>
        </w:rPr>
        <w:t>квест</w:t>
      </w:r>
      <w:proofErr w:type="spellEnd"/>
      <w:r w:rsidRPr="00F15C96">
        <w:rPr>
          <w:rFonts w:ascii="Times New Roman" w:hAnsi="Times New Roman"/>
          <w:sz w:val="28"/>
          <w:szCs w:val="28"/>
        </w:rPr>
        <w:t xml:space="preserve"> для первокурсников «</w:t>
      </w:r>
      <w:r>
        <w:rPr>
          <w:rFonts w:ascii="Times New Roman" w:hAnsi="Times New Roman"/>
          <w:sz w:val="28"/>
          <w:szCs w:val="28"/>
        </w:rPr>
        <w:t>Привет, совет!</w:t>
      </w:r>
      <w:r w:rsidRPr="00F15C96">
        <w:rPr>
          <w:rFonts w:ascii="Times New Roman" w:hAnsi="Times New Roman"/>
          <w:sz w:val="28"/>
          <w:szCs w:val="28"/>
        </w:rPr>
        <w:t>»</w:t>
      </w:r>
    </w:p>
    <w:p w:rsidR="00496442" w:rsidRPr="00F15C96" w:rsidRDefault="00496442" w:rsidP="00DF501D">
      <w:pPr>
        <w:pStyle w:val="a6"/>
        <w:numPr>
          <w:ilvl w:val="0"/>
          <w:numId w:val="37"/>
        </w:numPr>
        <w:tabs>
          <w:tab w:val="num" w:pos="0"/>
        </w:tabs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11-18.09.2020 г. конкурс видео «Я и моя профессия»</w:t>
      </w:r>
    </w:p>
    <w:p w:rsidR="00496442" w:rsidRDefault="00496442" w:rsidP="00DF501D">
      <w:pPr>
        <w:pStyle w:val="a6"/>
        <w:numPr>
          <w:ilvl w:val="0"/>
          <w:numId w:val="37"/>
        </w:numPr>
        <w:tabs>
          <w:tab w:val="num" w:pos="0"/>
        </w:tabs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18.09.2020 г. – </w:t>
      </w:r>
      <w:proofErr w:type="spellStart"/>
      <w:r>
        <w:rPr>
          <w:rFonts w:ascii="Times New Roman" w:hAnsi="Times New Roman"/>
          <w:sz w:val="28"/>
          <w:szCs w:val="28"/>
        </w:rPr>
        <w:t>Данс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микс</w:t>
      </w:r>
      <w:proofErr w:type="spellEnd"/>
    </w:p>
    <w:p w:rsidR="00496442" w:rsidRDefault="00496442" w:rsidP="00DF501D">
      <w:pPr>
        <w:pStyle w:val="a6"/>
        <w:numPr>
          <w:ilvl w:val="0"/>
          <w:numId w:val="37"/>
        </w:numPr>
        <w:tabs>
          <w:tab w:val="num" w:pos="0"/>
        </w:tabs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18.09.2020 г. – посвящение первокурсников в студенты</w:t>
      </w:r>
    </w:p>
    <w:p w:rsidR="00496442" w:rsidRDefault="00496442" w:rsidP="00DF501D">
      <w:pPr>
        <w:pStyle w:val="a6"/>
        <w:numPr>
          <w:ilvl w:val="0"/>
          <w:numId w:val="37"/>
        </w:numPr>
        <w:tabs>
          <w:tab w:val="num" w:pos="0"/>
        </w:tabs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23.09-03.10.2020 г. – конкурс </w:t>
      </w:r>
      <w:proofErr w:type="spellStart"/>
      <w:r>
        <w:rPr>
          <w:rFonts w:ascii="Times New Roman" w:hAnsi="Times New Roman"/>
          <w:sz w:val="28"/>
          <w:szCs w:val="28"/>
        </w:rPr>
        <w:t>мемов</w:t>
      </w:r>
      <w:proofErr w:type="spellEnd"/>
      <w:r>
        <w:rPr>
          <w:rFonts w:ascii="Times New Roman" w:hAnsi="Times New Roman"/>
          <w:sz w:val="28"/>
          <w:szCs w:val="28"/>
        </w:rPr>
        <w:t xml:space="preserve"> ко Всемирному дню трезвости (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96442" w:rsidRPr="00B301EE" w:rsidRDefault="00496442" w:rsidP="00DF501D">
      <w:pPr>
        <w:pStyle w:val="a6"/>
        <w:numPr>
          <w:ilvl w:val="0"/>
          <w:numId w:val="37"/>
        </w:numPr>
        <w:shd w:val="clear" w:color="auto" w:fill="FFFFFF"/>
        <w:tabs>
          <w:tab w:val="num" w:pos="0"/>
        </w:tabs>
        <w:spacing w:line="360" w:lineRule="auto"/>
        <w:ind w:left="0" w:firstLine="786"/>
        <w:jc w:val="both"/>
        <w:rPr>
          <w:rFonts w:ascii="Arial" w:hAnsi="Arial" w:cs="Arial"/>
          <w:color w:val="212529"/>
          <w:sz w:val="33"/>
          <w:szCs w:val="33"/>
        </w:rPr>
      </w:pPr>
      <w:r w:rsidRPr="00B301EE">
        <w:rPr>
          <w:rFonts w:ascii="Times New Roman" w:hAnsi="Times New Roman"/>
          <w:sz w:val="28"/>
          <w:szCs w:val="28"/>
        </w:rPr>
        <w:t>10.10.2020 г. – Конкурс #ТАЛАНТЫ2020ФППиСН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96442" w:rsidRDefault="00496442" w:rsidP="00DF501D">
      <w:pPr>
        <w:pStyle w:val="a6"/>
        <w:numPr>
          <w:ilvl w:val="0"/>
          <w:numId w:val="37"/>
        </w:numPr>
        <w:tabs>
          <w:tab w:val="num" w:pos="0"/>
        </w:tabs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04.11.2020 г. – викторина ко Дню народного единства (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96442" w:rsidRDefault="00496442" w:rsidP="00DF501D">
      <w:pPr>
        <w:pStyle w:val="a6"/>
        <w:numPr>
          <w:ilvl w:val="0"/>
          <w:numId w:val="37"/>
        </w:numPr>
        <w:tabs>
          <w:tab w:val="num" w:pos="0"/>
        </w:tabs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17.11.2020 г. – виртуальный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 xml:space="preserve"> ко Дню международной солидарности студентов </w:t>
      </w:r>
    </w:p>
    <w:p w:rsidR="00496442" w:rsidRDefault="00496442" w:rsidP="00DF501D">
      <w:pPr>
        <w:pStyle w:val="a6"/>
        <w:numPr>
          <w:ilvl w:val="0"/>
          <w:numId w:val="37"/>
        </w:numPr>
        <w:tabs>
          <w:tab w:val="num" w:pos="0"/>
        </w:tabs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20.11.2020 г. – День факультета (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96442" w:rsidRPr="00663516" w:rsidRDefault="00496442" w:rsidP="00DF501D">
      <w:pPr>
        <w:pStyle w:val="a6"/>
        <w:numPr>
          <w:ilvl w:val="0"/>
          <w:numId w:val="37"/>
        </w:numPr>
        <w:tabs>
          <w:tab w:val="num" w:pos="0"/>
        </w:tabs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22.11.2020 г. – </w:t>
      </w:r>
      <w:r w:rsidRPr="006635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викторина ко Всемирному дню борьбы с заболеваниями органов дыхания и Международному дню отказа от курения (</w:t>
      </w:r>
      <w:proofErr w:type="spellStart"/>
      <w:r w:rsidRPr="006635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6635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496442" w:rsidRPr="00663516" w:rsidRDefault="00496442" w:rsidP="00DF501D">
      <w:pPr>
        <w:pStyle w:val="a6"/>
        <w:numPr>
          <w:ilvl w:val="0"/>
          <w:numId w:val="37"/>
        </w:numPr>
        <w:tabs>
          <w:tab w:val="num" w:pos="0"/>
        </w:tabs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30.11.2020 г. – День героев Отечества (</w:t>
      </w:r>
      <w:proofErr w:type="spellStart"/>
      <w:r>
        <w:rPr>
          <w:rFonts w:ascii="Times New Roman" w:hAnsi="Times New Roman"/>
          <w:sz w:val="28"/>
          <w:szCs w:val="28"/>
        </w:rPr>
        <w:t>онлайн+офлайн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96442" w:rsidRDefault="00496442" w:rsidP="00DF501D">
      <w:pPr>
        <w:pStyle w:val="a6"/>
        <w:numPr>
          <w:ilvl w:val="0"/>
          <w:numId w:val="37"/>
        </w:numPr>
        <w:tabs>
          <w:tab w:val="num" w:pos="0"/>
        </w:tabs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F15C9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F15C9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F15C96">
        <w:rPr>
          <w:rFonts w:ascii="Times New Roman" w:hAnsi="Times New Roman"/>
          <w:sz w:val="28"/>
          <w:szCs w:val="28"/>
        </w:rPr>
        <w:t xml:space="preserve"> г. – конкурс «</w:t>
      </w:r>
      <w:proofErr w:type="spellStart"/>
      <w:r w:rsidRPr="00F15C96">
        <w:rPr>
          <w:rFonts w:ascii="Times New Roman" w:hAnsi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5C96">
        <w:rPr>
          <w:rFonts w:ascii="Times New Roman" w:hAnsi="Times New Roman"/>
          <w:sz w:val="28"/>
          <w:szCs w:val="28"/>
        </w:rPr>
        <w:t>ФППиСН</w:t>
      </w:r>
      <w:proofErr w:type="spellEnd"/>
      <w:r w:rsidRPr="00F15C9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(победители – Савкина Е., </w:t>
      </w:r>
      <w:proofErr w:type="spellStart"/>
      <w:r>
        <w:rPr>
          <w:rFonts w:ascii="Times New Roman" w:hAnsi="Times New Roman"/>
          <w:sz w:val="28"/>
          <w:szCs w:val="28"/>
        </w:rPr>
        <w:t>Цатурян</w:t>
      </w:r>
      <w:proofErr w:type="spellEnd"/>
      <w:r>
        <w:rPr>
          <w:rFonts w:ascii="Times New Roman" w:hAnsi="Times New Roman"/>
          <w:sz w:val="28"/>
          <w:szCs w:val="28"/>
        </w:rPr>
        <w:t xml:space="preserve"> Е., гр. 19НР1) (</w:t>
      </w:r>
      <w:proofErr w:type="spellStart"/>
      <w:r>
        <w:rPr>
          <w:rFonts w:ascii="Times New Roman" w:hAnsi="Times New Roman"/>
          <w:sz w:val="28"/>
          <w:szCs w:val="28"/>
        </w:rPr>
        <w:t>онлайн+офлайн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96442" w:rsidRDefault="00496442" w:rsidP="00DF501D">
      <w:pPr>
        <w:pStyle w:val="a6"/>
        <w:numPr>
          <w:ilvl w:val="0"/>
          <w:numId w:val="37"/>
        </w:numPr>
        <w:tabs>
          <w:tab w:val="num" w:pos="0"/>
        </w:tabs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01.12.2020 г. – Всемирный день борьбы со </w:t>
      </w:r>
      <w:proofErr w:type="spellStart"/>
      <w:r>
        <w:rPr>
          <w:rFonts w:ascii="Times New Roman" w:hAnsi="Times New Roman"/>
          <w:sz w:val="28"/>
          <w:szCs w:val="28"/>
        </w:rPr>
        <w:t>СПИДом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96442" w:rsidRDefault="00496442" w:rsidP="00DF501D">
      <w:pPr>
        <w:pStyle w:val="a6"/>
        <w:numPr>
          <w:ilvl w:val="0"/>
          <w:numId w:val="37"/>
        </w:numPr>
        <w:tabs>
          <w:tab w:val="num" w:pos="0"/>
        </w:tabs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03.12.2020 г. – День неизвестного солдата (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96442" w:rsidRDefault="00496442" w:rsidP="00DF501D">
      <w:pPr>
        <w:pStyle w:val="a6"/>
        <w:numPr>
          <w:ilvl w:val="0"/>
          <w:numId w:val="37"/>
        </w:numPr>
        <w:tabs>
          <w:tab w:val="num" w:pos="0"/>
        </w:tabs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F15C96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8</w:t>
      </w:r>
      <w:r w:rsidRPr="00F15C96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 w:rsidRPr="00F15C96">
        <w:rPr>
          <w:rFonts w:ascii="Times New Roman" w:hAnsi="Times New Roman"/>
          <w:sz w:val="28"/>
          <w:szCs w:val="28"/>
        </w:rPr>
        <w:t xml:space="preserve"> г. – </w:t>
      </w:r>
      <w:r w:rsidR="00EF2246">
        <w:rPr>
          <w:rFonts w:ascii="Times New Roman" w:hAnsi="Times New Roman"/>
          <w:sz w:val="28"/>
          <w:szCs w:val="28"/>
          <w:lang w:val="en-US"/>
        </w:rPr>
        <w:t>VI</w:t>
      </w:r>
      <w:r w:rsidRPr="00F15C96">
        <w:rPr>
          <w:rFonts w:ascii="Times New Roman" w:hAnsi="Times New Roman"/>
          <w:sz w:val="28"/>
          <w:szCs w:val="28"/>
        </w:rPr>
        <w:t xml:space="preserve"> Открытый конкурс чтецов </w:t>
      </w:r>
      <w:proofErr w:type="spellStart"/>
      <w:r w:rsidRPr="00F15C96">
        <w:rPr>
          <w:rFonts w:ascii="Times New Roman" w:hAnsi="Times New Roman"/>
          <w:sz w:val="28"/>
          <w:szCs w:val="28"/>
        </w:rPr>
        <w:t>ФППиСН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96442" w:rsidRDefault="00496442" w:rsidP="00DF501D">
      <w:pPr>
        <w:pStyle w:val="a6"/>
        <w:numPr>
          <w:ilvl w:val="0"/>
          <w:numId w:val="37"/>
        </w:numPr>
        <w:tabs>
          <w:tab w:val="num" w:pos="0"/>
        </w:tabs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663516">
        <w:rPr>
          <w:rFonts w:ascii="Times New Roman" w:hAnsi="Times New Roman"/>
          <w:sz w:val="28"/>
          <w:szCs w:val="28"/>
        </w:rPr>
        <w:t xml:space="preserve">09.04.20201 г. - </w:t>
      </w:r>
      <w:r>
        <w:rPr>
          <w:rFonts w:ascii="Times New Roman" w:hAnsi="Times New Roman"/>
          <w:sz w:val="28"/>
          <w:szCs w:val="28"/>
        </w:rPr>
        <w:t>ф</w:t>
      </w:r>
      <w:r w:rsidRPr="00663516">
        <w:rPr>
          <w:rFonts w:ascii="Times New Roman" w:hAnsi="Times New Roman"/>
          <w:sz w:val="28"/>
          <w:szCs w:val="28"/>
        </w:rPr>
        <w:t>инал конкурса «Самый активный первокурсник 20</w:t>
      </w:r>
      <w:r w:rsidR="00E65ECF">
        <w:rPr>
          <w:rFonts w:ascii="Times New Roman" w:hAnsi="Times New Roman"/>
          <w:sz w:val="28"/>
          <w:szCs w:val="28"/>
        </w:rPr>
        <w:t>20</w:t>
      </w:r>
      <w:r w:rsidRPr="00663516">
        <w:rPr>
          <w:rFonts w:ascii="Times New Roman" w:hAnsi="Times New Roman"/>
          <w:sz w:val="28"/>
          <w:szCs w:val="28"/>
        </w:rPr>
        <w:t>-20</w:t>
      </w:r>
      <w:r w:rsidR="00E65ECF">
        <w:rPr>
          <w:rFonts w:ascii="Times New Roman" w:hAnsi="Times New Roman"/>
          <w:sz w:val="28"/>
          <w:szCs w:val="28"/>
        </w:rPr>
        <w:t>21</w:t>
      </w:r>
      <w:r w:rsidRPr="00663516">
        <w:rPr>
          <w:rFonts w:ascii="Times New Roman" w:hAnsi="Times New Roman"/>
          <w:sz w:val="28"/>
          <w:szCs w:val="28"/>
        </w:rPr>
        <w:t xml:space="preserve"> учебного года»</w:t>
      </w:r>
    </w:p>
    <w:p w:rsidR="00496442" w:rsidRDefault="00496442" w:rsidP="00DF501D">
      <w:pPr>
        <w:pStyle w:val="a6"/>
        <w:numPr>
          <w:ilvl w:val="0"/>
          <w:numId w:val="37"/>
        </w:numPr>
        <w:tabs>
          <w:tab w:val="num" w:pos="0"/>
        </w:tabs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22.03.2021 г. – встреча с сотрудником УМВД</w:t>
      </w:r>
      <w:r w:rsidR="00E65ECF">
        <w:rPr>
          <w:rFonts w:ascii="Times New Roman" w:hAnsi="Times New Roman"/>
          <w:sz w:val="28"/>
          <w:szCs w:val="28"/>
        </w:rPr>
        <w:t xml:space="preserve"> России по Пензенской области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96442" w:rsidRDefault="00496442" w:rsidP="00DF501D">
      <w:pPr>
        <w:pStyle w:val="a6"/>
        <w:numPr>
          <w:ilvl w:val="0"/>
          <w:numId w:val="37"/>
        </w:numPr>
        <w:tabs>
          <w:tab w:val="num" w:pos="0"/>
        </w:tabs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08.04.2021 г. – День здоровья </w:t>
      </w:r>
    </w:p>
    <w:p w:rsidR="00496442" w:rsidRDefault="00496442" w:rsidP="00DF501D">
      <w:pPr>
        <w:pStyle w:val="a6"/>
        <w:numPr>
          <w:ilvl w:val="0"/>
          <w:numId w:val="37"/>
        </w:numPr>
        <w:tabs>
          <w:tab w:val="num" w:pos="0"/>
        </w:tabs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07-19.04.2021 г. – конкурс видео/фото «Жизнь в ритме ЗОЖ» (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96442" w:rsidRDefault="00496442" w:rsidP="00DF501D">
      <w:pPr>
        <w:pStyle w:val="a6"/>
        <w:numPr>
          <w:ilvl w:val="0"/>
          <w:numId w:val="37"/>
        </w:numPr>
        <w:tabs>
          <w:tab w:val="num" w:pos="0"/>
        </w:tabs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</w:t>
      </w:r>
      <w:r w:rsidR="00E65ECF">
        <w:rPr>
          <w:rFonts w:ascii="Times New Roman" w:hAnsi="Times New Roman"/>
          <w:sz w:val="28"/>
          <w:szCs w:val="28"/>
        </w:rPr>
        <w:t>4.2021 г. – конференция СНО «Моё</w:t>
      </w:r>
      <w:r>
        <w:rPr>
          <w:rFonts w:ascii="Times New Roman" w:hAnsi="Times New Roman"/>
          <w:sz w:val="28"/>
          <w:szCs w:val="28"/>
        </w:rPr>
        <w:t xml:space="preserve"> первое открытие»</w:t>
      </w:r>
    </w:p>
    <w:p w:rsidR="00496442" w:rsidRDefault="00496442" w:rsidP="00DF501D">
      <w:pPr>
        <w:pStyle w:val="a6"/>
        <w:numPr>
          <w:ilvl w:val="0"/>
          <w:numId w:val="37"/>
        </w:numPr>
        <w:tabs>
          <w:tab w:val="num" w:pos="0"/>
        </w:tabs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11-16.05.2021 г.- </w:t>
      </w:r>
      <w:r w:rsidRPr="00985315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Школа актива </w:t>
      </w:r>
      <w:proofErr w:type="spellStart"/>
      <w:r>
        <w:rPr>
          <w:rFonts w:ascii="Times New Roman" w:hAnsi="Times New Roman"/>
          <w:sz w:val="28"/>
          <w:szCs w:val="28"/>
        </w:rPr>
        <w:t>ФППиСН</w:t>
      </w:r>
      <w:proofErr w:type="spellEnd"/>
      <w:r>
        <w:rPr>
          <w:rFonts w:ascii="Times New Roman" w:hAnsi="Times New Roman"/>
          <w:sz w:val="28"/>
          <w:szCs w:val="28"/>
        </w:rPr>
        <w:t xml:space="preserve"> РОСТ (</w:t>
      </w:r>
      <w:proofErr w:type="spellStart"/>
      <w:r>
        <w:rPr>
          <w:rFonts w:ascii="Times New Roman" w:hAnsi="Times New Roman"/>
          <w:sz w:val="28"/>
          <w:szCs w:val="28"/>
        </w:rPr>
        <w:t>онлайн+офлайн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96442" w:rsidRDefault="00496442" w:rsidP="00DF501D">
      <w:pPr>
        <w:pStyle w:val="a6"/>
        <w:numPr>
          <w:ilvl w:val="0"/>
          <w:numId w:val="37"/>
        </w:numPr>
        <w:tabs>
          <w:tab w:val="num" w:pos="0"/>
        </w:tabs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16.05.2021 г. – </w:t>
      </w:r>
      <w:proofErr w:type="spellStart"/>
      <w:r>
        <w:rPr>
          <w:rFonts w:ascii="Times New Roman" w:hAnsi="Times New Roman"/>
          <w:sz w:val="28"/>
          <w:szCs w:val="28"/>
        </w:rPr>
        <w:t>Данс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микс</w:t>
      </w:r>
      <w:proofErr w:type="spellEnd"/>
    </w:p>
    <w:p w:rsidR="00496442" w:rsidRDefault="00496442" w:rsidP="00DF501D">
      <w:pPr>
        <w:pStyle w:val="a6"/>
        <w:numPr>
          <w:ilvl w:val="0"/>
          <w:numId w:val="37"/>
        </w:numPr>
        <w:tabs>
          <w:tab w:val="num" w:pos="0"/>
        </w:tabs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21.05.2021 г. – выборы председателя СНО ФППиСН</w:t>
      </w:r>
    </w:p>
    <w:p w:rsidR="00496442" w:rsidRDefault="00496442" w:rsidP="00DF501D">
      <w:pPr>
        <w:pStyle w:val="a6"/>
        <w:numPr>
          <w:ilvl w:val="0"/>
          <w:numId w:val="37"/>
        </w:numPr>
        <w:tabs>
          <w:tab w:val="num" w:pos="0"/>
        </w:tabs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01.06.2021 г. – День защиты детей (</w:t>
      </w:r>
      <w:r w:rsidR="00D3615E">
        <w:rPr>
          <w:rFonts w:ascii="Times New Roman" w:hAnsi="Times New Roman"/>
          <w:sz w:val="28"/>
          <w:szCs w:val="28"/>
        </w:rPr>
        <w:t>в</w:t>
      </w:r>
      <w:r w:rsidR="00E65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МГ № 4</w:t>
      </w:r>
      <w:r w:rsidR="00D3615E">
        <w:rPr>
          <w:rFonts w:ascii="Times New Roman" w:hAnsi="Times New Roman"/>
          <w:sz w:val="28"/>
          <w:szCs w:val="28"/>
        </w:rPr>
        <w:t xml:space="preserve"> г.Пензы</w:t>
      </w:r>
      <w:r>
        <w:rPr>
          <w:rFonts w:ascii="Times New Roman" w:hAnsi="Times New Roman"/>
          <w:sz w:val="28"/>
          <w:szCs w:val="28"/>
        </w:rPr>
        <w:t>)</w:t>
      </w:r>
    </w:p>
    <w:p w:rsidR="00496442" w:rsidRDefault="00496442" w:rsidP="00D3615E">
      <w:pPr>
        <w:pStyle w:val="a6"/>
        <w:numPr>
          <w:ilvl w:val="0"/>
          <w:numId w:val="37"/>
        </w:numPr>
        <w:tabs>
          <w:tab w:val="num" w:pos="0"/>
        </w:tabs>
        <w:spacing w:after="0"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03.06.2021 г. – отчетно-выборная конференция профбюро студентов ФППиСН</w:t>
      </w:r>
    </w:p>
    <w:p w:rsidR="00496442" w:rsidRPr="00E04E20" w:rsidRDefault="00496442" w:rsidP="00D3615E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4E20">
        <w:rPr>
          <w:rFonts w:ascii="Times New Roman" w:hAnsi="Times New Roman"/>
          <w:sz w:val="28"/>
          <w:szCs w:val="28"/>
        </w:rPr>
        <w:t xml:space="preserve">В рамках </w:t>
      </w:r>
      <w:r w:rsidRPr="00D3615E">
        <w:rPr>
          <w:rFonts w:ascii="Times New Roman" w:hAnsi="Times New Roman"/>
          <w:sz w:val="28"/>
          <w:szCs w:val="28"/>
        </w:rPr>
        <w:t>гражданско-патриотического воспитания</w:t>
      </w:r>
      <w:r w:rsidR="00E65ECF">
        <w:rPr>
          <w:rFonts w:ascii="Times New Roman" w:hAnsi="Times New Roman"/>
          <w:sz w:val="28"/>
          <w:szCs w:val="28"/>
        </w:rPr>
        <w:t xml:space="preserve"> на факультете</w:t>
      </w:r>
      <w:r w:rsidRPr="00E04E20">
        <w:rPr>
          <w:rFonts w:ascii="Times New Roman" w:hAnsi="Times New Roman"/>
          <w:sz w:val="28"/>
          <w:szCs w:val="28"/>
        </w:rPr>
        <w:t xml:space="preserve"> организованы </w:t>
      </w:r>
      <w:r w:rsidR="00E65ECF">
        <w:rPr>
          <w:rFonts w:ascii="Times New Roman" w:hAnsi="Times New Roman"/>
          <w:sz w:val="28"/>
          <w:szCs w:val="28"/>
        </w:rPr>
        <w:t>и проведены</w:t>
      </w:r>
      <w:r w:rsidRPr="00E04E20">
        <w:rPr>
          <w:rFonts w:ascii="Times New Roman" w:hAnsi="Times New Roman"/>
          <w:sz w:val="28"/>
          <w:szCs w:val="28"/>
        </w:rPr>
        <w:t xml:space="preserve"> мероприятия:</w:t>
      </w:r>
    </w:p>
    <w:p w:rsidR="00496442" w:rsidRDefault="00496442" w:rsidP="00DF501D">
      <w:pPr>
        <w:pStyle w:val="a6"/>
        <w:numPr>
          <w:ilvl w:val="0"/>
          <w:numId w:val="37"/>
        </w:numPr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03.09.2020 г. – акция ко Дню памяти жертв террора</w:t>
      </w:r>
    </w:p>
    <w:p w:rsidR="00496442" w:rsidRDefault="00496442" w:rsidP="00DF501D">
      <w:pPr>
        <w:pStyle w:val="a6"/>
        <w:numPr>
          <w:ilvl w:val="0"/>
          <w:numId w:val="37"/>
        </w:numPr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04.11.2020 г. – викторина ко Дню народного единства (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96442" w:rsidRDefault="00496442" w:rsidP="00DF501D">
      <w:pPr>
        <w:pStyle w:val="a6"/>
        <w:numPr>
          <w:ilvl w:val="0"/>
          <w:numId w:val="37"/>
        </w:numPr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17.11.2020 г. – виртуальный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 xml:space="preserve"> ко Дню международной солидарности студентов </w:t>
      </w:r>
    </w:p>
    <w:p w:rsidR="00496442" w:rsidRDefault="00496442" w:rsidP="00DF501D">
      <w:pPr>
        <w:pStyle w:val="a6"/>
        <w:numPr>
          <w:ilvl w:val="0"/>
          <w:numId w:val="37"/>
        </w:numPr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30.11.2020 г. – День героев Отечества</w:t>
      </w:r>
    </w:p>
    <w:p w:rsidR="00496442" w:rsidRDefault="00496442" w:rsidP="00DF501D">
      <w:pPr>
        <w:pStyle w:val="a6"/>
        <w:numPr>
          <w:ilvl w:val="0"/>
          <w:numId w:val="37"/>
        </w:numPr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03.12.2020 г. – День неизвестного солдата </w:t>
      </w:r>
    </w:p>
    <w:p w:rsidR="00496442" w:rsidRDefault="00496442" w:rsidP="00DF501D">
      <w:pPr>
        <w:pStyle w:val="a6"/>
        <w:numPr>
          <w:ilvl w:val="0"/>
          <w:numId w:val="37"/>
        </w:numPr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19.04.2021 г. – День единых действий в память о геноц</w:t>
      </w:r>
      <w:r w:rsidR="00E65ECF">
        <w:rPr>
          <w:rFonts w:ascii="Times New Roman" w:hAnsi="Times New Roman"/>
          <w:sz w:val="28"/>
          <w:szCs w:val="28"/>
        </w:rPr>
        <w:t>иде советского народа в годы Великой Отечественной войны.</w:t>
      </w:r>
    </w:p>
    <w:p w:rsidR="00496442" w:rsidRPr="004C4A93" w:rsidRDefault="00496442" w:rsidP="00DF501D">
      <w:pPr>
        <w:pStyle w:val="a6"/>
        <w:numPr>
          <w:ilvl w:val="0"/>
          <w:numId w:val="37"/>
        </w:numPr>
        <w:spacing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4C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09.05.2021 г. 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C4A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фестиваль «И строки эти в сердце отзываются…»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496442" w:rsidRDefault="00496442" w:rsidP="00177993">
      <w:pPr>
        <w:pStyle w:val="a6"/>
        <w:numPr>
          <w:ilvl w:val="0"/>
          <w:numId w:val="37"/>
        </w:numPr>
        <w:spacing w:after="0" w:line="36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13.05.2021 г. – встреча с членом поискового отряда «Крепость», координатором всероссийского движения «Волонтеры Победы» А.В. Фадеевой.</w:t>
      </w:r>
    </w:p>
    <w:p w:rsidR="00496442" w:rsidRDefault="00D3615E" w:rsidP="00177993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2020-2021 учебном году </w:t>
      </w:r>
      <w:r w:rsidR="00496442">
        <w:rPr>
          <w:rFonts w:ascii="Times New Roman" w:hAnsi="Times New Roman"/>
          <w:sz w:val="28"/>
          <w:szCs w:val="28"/>
        </w:rPr>
        <w:t>в связи со сложившейся эпидемиологической обстановкой акцент в волонтерской деятельности был сделан на экологическое направление:</w:t>
      </w:r>
    </w:p>
    <w:p w:rsidR="00496442" w:rsidRDefault="00496442" w:rsidP="00DF501D">
      <w:pPr>
        <w:pStyle w:val="a6"/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7789D">
        <w:rPr>
          <w:rFonts w:ascii="Times New Roman" w:hAnsi="Times New Roman"/>
          <w:sz w:val="28"/>
          <w:szCs w:val="28"/>
        </w:rPr>
        <w:t xml:space="preserve">19.09.2020 г. </w:t>
      </w:r>
      <w:r w:rsidR="00177993">
        <w:rPr>
          <w:rFonts w:ascii="Times New Roman" w:hAnsi="Times New Roman"/>
          <w:sz w:val="28"/>
          <w:szCs w:val="28"/>
        </w:rPr>
        <w:t>- 8 студентов факультета</w:t>
      </w:r>
      <w:r w:rsidRPr="0017789D">
        <w:rPr>
          <w:rFonts w:ascii="Times New Roman" w:hAnsi="Times New Roman"/>
          <w:sz w:val="28"/>
          <w:szCs w:val="28"/>
        </w:rPr>
        <w:t xml:space="preserve"> приняли участие в </w:t>
      </w:r>
      <w:proofErr w:type="spellStart"/>
      <w:r w:rsidRPr="0017789D">
        <w:rPr>
          <w:rFonts w:ascii="Times New Roman" w:hAnsi="Times New Roman"/>
          <w:sz w:val="28"/>
          <w:szCs w:val="28"/>
        </w:rPr>
        <w:t>эко-акции</w:t>
      </w:r>
      <w:proofErr w:type="spellEnd"/>
      <w:r w:rsidRPr="0017789D">
        <w:rPr>
          <w:rFonts w:ascii="Times New Roman" w:hAnsi="Times New Roman"/>
          <w:sz w:val="28"/>
          <w:szCs w:val="28"/>
        </w:rPr>
        <w:t xml:space="preserve"> «Сделай!»,</w:t>
      </w:r>
    </w:p>
    <w:p w:rsidR="00496442" w:rsidRDefault="00496442" w:rsidP="00DF501D">
      <w:pPr>
        <w:pStyle w:val="a6"/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25.05-15.</w:t>
      </w:r>
      <w:r w:rsidR="00177993">
        <w:rPr>
          <w:rFonts w:ascii="Times New Roman" w:hAnsi="Times New Roman"/>
          <w:sz w:val="28"/>
          <w:szCs w:val="28"/>
        </w:rPr>
        <w:t>10.2020 г. – 10 студентов факультета</w:t>
      </w:r>
      <w:r>
        <w:rPr>
          <w:rFonts w:ascii="Times New Roman" w:hAnsi="Times New Roman"/>
          <w:sz w:val="28"/>
          <w:szCs w:val="28"/>
        </w:rPr>
        <w:t xml:space="preserve"> (в т.ч. руководитель экологического направления волонтерской деятельности ПГУ А.Анненкова, гр. 17НПН1) приняли участие и</w:t>
      </w:r>
      <w:r w:rsidR="00177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стали серебряными призерами Всероссийского экологического </w:t>
      </w:r>
      <w:proofErr w:type="spellStart"/>
      <w:r>
        <w:rPr>
          <w:rFonts w:ascii="Times New Roman" w:hAnsi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/>
          <w:sz w:val="28"/>
          <w:szCs w:val="28"/>
        </w:rPr>
        <w:t xml:space="preserve"> «Вода России»,</w:t>
      </w:r>
    </w:p>
    <w:p w:rsidR="00496442" w:rsidRDefault="00496442" w:rsidP="00DF501D">
      <w:pPr>
        <w:pStyle w:val="a6"/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08-12.</w:t>
      </w:r>
      <w:r w:rsidR="00177993">
        <w:rPr>
          <w:rFonts w:ascii="Times New Roman" w:hAnsi="Times New Roman"/>
          <w:sz w:val="28"/>
          <w:szCs w:val="28"/>
        </w:rPr>
        <w:t>11.2020 г. – 10 студентов факультета</w:t>
      </w:r>
      <w:r>
        <w:rPr>
          <w:rFonts w:ascii="Times New Roman" w:hAnsi="Times New Roman"/>
          <w:sz w:val="28"/>
          <w:szCs w:val="28"/>
        </w:rPr>
        <w:t xml:space="preserve"> стали победителями Дней единых действий «Пообедаем за климат»,</w:t>
      </w:r>
    </w:p>
    <w:p w:rsidR="00496442" w:rsidRDefault="00496442" w:rsidP="00DF501D">
      <w:pPr>
        <w:pStyle w:val="a6"/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20-22.11.2020 г. – </w:t>
      </w:r>
      <w:proofErr w:type="spellStart"/>
      <w:r>
        <w:rPr>
          <w:rFonts w:ascii="Times New Roman" w:hAnsi="Times New Roman"/>
          <w:sz w:val="28"/>
          <w:szCs w:val="28"/>
        </w:rPr>
        <w:t>М.Гаврилкина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(гр. 17НПН1) 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Сударева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(18НПД1) приняли участ</w:t>
      </w:r>
      <w:r w:rsidR="00177993">
        <w:rPr>
          <w:rFonts w:ascii="Times New Roman" w:hAnsi="Times New Roman"/>
          <w:sz w:val="28"/>
          <w:szCs w:val="28"/>
        </w:rPr>
        <w:t>ие в пятом слете Ассоциации зелё</w:t>
      </w:r>
      <w:r>
        <w:rPr>
          <w:rFonts w:ascii="Times New Roman" w:hAnsi="Times New Roman"/>
          <w:sz w:val="28"/>
          <w:szCs w:val="28"/>
        </w:rPr>
        <w:t>ных вузов России (г. Москва).</w:t>
      </w:r>
    </w:p>
    <w:p w:rsidR="00496442" w:rsidRDefault="00496442" w:rsidP="00DF501D">
      <w:pPr>
        <w:pStyle w:val="a6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студенты факультета помогали ПО</w:t>
      </w:r>
      <w:r w:rsidR="00177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ОООБФ «Российский детский фонд»:</w:t>
      </w:r>
    </w:p>
    <w:p w:rsidR="00496442" w:rsidRDefault="00496442" w:rsidP="00DF501D">
      <w:pPr>
        <w:pStyle w:val="a6"/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разбирали вещи в проекте «Добрый шкаф»,</w:t>
      </w:r>
    </w:p>
    <w:p w:rsidR="00496442" w:rsidRDefault="00496442" w:rsidP="00DF501D">
      <w:pPr>
        <w:pStyle w:val="a6"/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30.05 и 01.06.2021 г. участвовали в акциях по сбору средств на лечение подопечной фонда А.Кузнецовой.</w:t>
      </w:r>
    </w:p>
    <w:p w:rsidR="00496442" w:rsidRDefault="00496442" w:rsidP="00DF501D">
      <w:pPr>
        <w:pStyle w:val="a6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 </w:t>
      </w:r>
    </w:p>
    <w:p w:rsidR="00496442" w:rsidRDefault="00496442" w:rsidP="00DF501D">
      <w:pPr>
        <w:pStyle w:val="a6"/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студенты факультета А.Рыжаков и </w:t>
      </w:r>
      <w:proofErr w:type="spellStart"/>
      <w:r>
        <w:rPr>
          <w:rFonts w:ascii="Times New Roman" w:hAnsi="Times New Roman"/>
          <w:sz w:val="28"/>
          <w:szCs w:val="28"/>
        </w:rPr>
        <w:t>М.Тюлюкина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работали в Центре поддержки старшего поколения; </w:t>
      </w:r>
    </w:p>
    <w:p w:rsidR="00496442" w:rsidRDefault="00496442" w:rsidP="00DF501D">
      <w:pPr>
        <w:pStyle w:val="a6"/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21.10.2020 г. студенты факультета приняли участие в реализации проекта «Активный доброволец»</w:t>
      </w:r>
      <w:r w:rsidRPr="00A40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177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ОБОФ «Российский фонд милосердия и здоровья»;</w:t>
      </w:r>
    </w:p>
    <w:p w:rsidR="00496442" w:rsidRPr="0017789D" w:rsidRDefault="00496442" w:rsidP="00DF501D">
      <w:pPr>
        <w:pStyle w:val="a6"/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06-</w:t>
      </w:r>
      <w:r w:rsidR="00177993">
        <w:rPr>
          <w:rFonts w:ascii="Times New Roman" w:hAnsi="Times New Roman"/>
          <w:sz w:val="28"/>
          <w:szCs w:val="28"/>
        </w:rPr>
        <w:t>07.03.2021 г. – волонтеры факультета</w:t>
      </w:r>
      <w:r>
        <w:rPr>
          <w:rFonts w:ascii="Times New Roman" w:hAnsi="Times New Roman"/>
          <w:sz w:val="28"/>
          <w:szCs w:val="28"/>
        </w:rPr>
        <w:t xml:space="preserve"> помогали в проведении Всероссийских соревнований по каратэ «Кубок памяти».</w:t>
      </w:r>
    </w:p>
    <w:p w:rsidR="00496442" w:rsidRPr="00AC26B0" w:rsidRDefault="00496442" w:rsidP="00DF501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01.06.2021 г. более 30 волонтеров факультета приняли участие в  подготовке и проведении праздника ко Дню защиты детей в МБОУ МГ № 4 «Ступени». </w:t>
      </w:r>
    </w:p>
    <w:p w:rsidR="00496442" w:rsidRDefault="00496442" w:rsidP="00DF501D">
      <w:pPr>
        <w:tabs>
          <w:tab w:val="left" w:pos="284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развития </w:t>
      </w:r>
      <w:r w:rsidRPr="00177993">
        <w:rPr>
          <w:rFonts w:ascii="Times New Roman" w:hAnsi="Times New Roman"/>
          <w:sz w:val="28"/>
          <w:szCs w:val="28"/>
        </w:rPr>
        <w:t>студенческой гражданской и профессиональной активности</w:t>
      </w:r>
      <w:r w:rsidR="00177993" w:rsidRPr="00177993">
        <w:rPr>
          <w:rFonts w:ascii="Times New Roman" w:hAnsi="Times New Roman"/>
          <w:sz w:val="28"/>
          <w:szCs w:val="28"/>
        </w:rPr>
        <w:t xml:space="preserve"> </w:t>
      </w:r>
      <w:r w:rsidR="00177993">
        <w:rPr>
          <w:rFonts w:ascii="Times New Roman" w:hAnsi="Times New Roman"/>
          <w:sz w:val="28"/>
          <w:szCs w:val="28"/>
        </w:rPr>
        <w:t>организованы и проведены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496442" w:rsidRDefault="00496442" w:rsidP="00DF501D">
      <w:pPr>
        <w:pStyle w:val="a6"/>
        <w:numPr>
          <w:ilvl w:val="0"/>
          <w:numId w:val="29"/>
        </w:numPr>
        <w:tabs>
          <w:tab w:val="left" w:pos="284"/>
        </w:tabs>
        <w:spacing w:after="0" w:line="360" w:lineRule="auto"/>
        <w:ind w:left="121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конкурс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Тьютор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ФППиСН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</w:t>
      </w:r>
    </w:p>
    <w:p w:rsidR="00496442" w:rsidRDefault="00496442" w:rsidP="00DF501D">
      <w:pPr>
        <w:pStyle w:val="a6"/>
        <w:numPr>
          <w:ilvl w:val="0"/>
          <w:numId w:val="29"/>
        </w:numPr>
        <w:tabs>
          <w:tab w:val="left" w:pos="284"/>
        </w:tabs>
        <w:spacing w:after="0" w:line="360" w:lineRule="auto"/>
        <w:ind w:left="121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конкурс «Самый активный первокурсник»,</w:t>
      </w:r>
    </w:p>
    <w:p w:rsidR="00496442" w:rsidRDefault="00177993" w:rsidP="00DF501D">
      <w:pPr>
        <w:pStyle w:val="a6"/>
        <w:numPr>
          <w:ilvl w:val="0"/>
          <w:numId w:val="29"/>
        </w:numPr>
        <w:tabs>
          <w:tab w:val="left" w:pos="284"/>
        </w:tabs>
        <w:spacing w:after="0" w:line="360" w:lineRule="auto"/>
        <w:ind w:left="121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Школа актива</w:t>
      </w:r>
      <w:r w:rsidR="00496442">
        <w:rPr>
          <w:rFonts w:ascii="Times New Roman" w:hAnsi="Times New Roman"/>
          <w:sz w:val="28"/>
          <w:szCs w:val="28"/>
          <w:lang w:eastAsia="ru-RU"/>
        </w:rPr>
        <w:t xml:space="preserve"> ФППиСН «РОСТ»</w:t>
      </w:r>
      <w:r w:rsidR="00496442" w:rsidRPr="00102570">
        <w:rPr>
          <w:rFonts w:ascii="Times New Roman" w:hAnsi="Times New Roman"/>
          <w:sz w:val="28"/>
          <w:szCs w:val="28"/>
          <w:lang w:eastAsia="ru-RU"/>
        </w:rPr>
        <w:t>.</w:t>
      </w:r>
    </w:p>
    <w:p w:rsidR="00496442" w:rsidRDefault="00496442" w:rsidP="00DF501D">
      <w:pPr>
        <w:pStyle w:val="1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/>
          <w:b w:val="0"/>
          <w:bCs w:val="0"/>
          <w:color w:val="auto"/>
        </w:rPr>
      </w:pPr>
      <w:r w:rsidRPr="00927FC6">
        <w:rPr>
          <w:rFonts w:ascii="Times New Roman" w:hAnsi="Times New Roman"/>
          <w:b w:val="0"/>
          <w:color w:val="auto"/>
          <w:shd w:val="clear" w:color="auto" w:fill="FFFFFF"/>
        </w:rPr>
        <w:t>21</w:t>
      </w:r>
      <w:r>
        <w:rPr>
          <w:rFonts w:ascii="Times New Roman" w:hAnsi="Times New Roman"/>
          <w:b w:val="0"/>
          <w:color w:val="auto"/>
          <w:shd w:val="clear" w:color="auto" w:fill="FFFFFF"/>
        </w:rPr>
        <w:t xml:space="preserve">.10.2020 г. </w:t>
      </w:r>
      <w:r w:rsidRPr="00927FC6">
        <w:rPr>
          <w:rFonts w:ascii="Times New Roman" w:hAnsi="Times New Roman"/>
          <w:b w:val="0"/>
          <w:color w:val="auto"/>
          <w:shd w:val="clear" w:color="auto" w:fill="FFFFFF"/>
        </w:rPr>
        <w:t xml:space="preserve">студентки </w:t>
      </w:r>
      <w:r w:rsidR="00177993">
        <w:rPr>
          <w:rFonts w:ascii="Times New Roman" w:hAnsi="Times New Roman"/>
          <w:b w:val="0"/>
          <w:color w:val="auto"/>
          <w:shd w:val="clear" w:color="auto" w:fill="FFFFFF"/>
        </w:rPr>
        <w:t xml:space="preserve">факультета Е. </w:t>
      </w:r>
      <w:r w:rsidRPr="00927FC6">
        <w:rPr>
          <w:rFonts w:ascii="Times New Roman" w:hAnsi="Times New Roman"/>
          <w:b w:val="0"/>
          <w:color w:val="auto"/>
          <w:shd w:val="clear" w:color="auto" w:fill="FFFFFF"/>
        </w:rPr>
        <w:t>Назарова (гр. 16НПК1) – коман</w:t>
      </w:r>
      <w:r w:rsidR="00177993">
        <w:rPr>
          <w:rFonts w:ascii="Times New Roman" w:hAnsi="Times New Roman"/>
          <w:b w:val="0"/>
          <w:color w:val="auto"/>
          <w:shd w:val="clear" w:color="auto" w:fill="FFFFFF"/>
        </w:rPr>
        <w:t>дир отряда «Гранат» и А.</w:t>
      </w:r>
      <w:r w:rsidRPr="00927FC6">
        <w:rPr>
          <w:rFonts w:ascii="Times New Roman" w:hAnsi="Times New Roman"/>
          <w:b w:val="0"/>
          <w:color w:val="auto"/>
          <w:shd w:val="clear" w:color="auto" w:fill="FFFFFF"/>
        </w:rPr>
        <w:t xml:space="preserve"> </w:t>
      </w:r>
      <w:proofErr w:type="spellStart"/>
      <w:r w:rsidRPr="00927FC6">
        <w:rPr>
          <w:rFonts w:ascii="Times New Roman" w:hAnsi="Times New Roman"/>
          <w:b w:val="0"/>
          <w:color w:val="auto"/>
          <w:shd w:val="clear" w:color="auto" w:fill="FFFFFF"/>
        </w:rPr>
        <w:t>Саченкова</w:t>
      </w:r>
      <w:proofErr w:type="spellEnd"/>
      <w:r w:rsidRPr="00927FC6">
        <w:rPr>
          <w:rFonts w:ascii="Times New Roman" w:hAnsi="Times New Roman"/>
          <w:b w:val="0"/>
          <w:color w:val="auto"/>
          <w:shd w:val="clear" w:color="auto" w:fill="FFFFFF"/>
        </w:rPr>
        <w:t xml:space="preserve"> (гр. 17НПК1) – командир отряда «Рекорд»</w:t>
      </w:r>
      <w:r>
        <w:rPr>
          <w:rFonts w:ascii="Times New Roman" w:hAnsi="Times New Roman"/>
          <w:b w:val="0"/>
          <w:color w:val="auto"/>
          <w:shd w:val="clear" w:color="auto" w:fill="FFFFFF"/>
        </w:rPr>
        <w:t xml:space="preserve"> приняли участие в финале </w:t>
      </w:r>
      <w:r w:rsidRPr="00927FC6">
        <w:rPr>
          <w:rFonts w:ascii="Times New Roman" w:hAnsi="Times New Roman"/>
          <w:b w:val="0"/>
          <w:color w:val="auto"/>
          <w:shd w:val="clear" w:color="auto" w:fill="FFFFFF"/>
        </w:rPr>
        <w:t>областно</w:t>
      </w:r>
      <w:r>
        <w:rPr>
          <w:rFonts w:ascii="Times New Roman" w:hAnsi="Times New Roman"/>
          <w:b w:val="0"/>
          <w:color w:val="auto"/>
          <w:shd w:val="clear" w:color="auto" w:fill="FFFFFF"/>
        </w:rPr>
        <w:t>го</w:t>
      </w:r>
      <w:r w:rsidRPr="00927FC6">
        <w:rPr>
          <w:rFonts w:ascii="Times New Roman" w:hAnsi="Times New Roman"/>
          <w:b w:val="0"/>
          <w:color w:val="auto"/>
          <w:shd w:val="clear" w:color="auto" w:fill="FFFFFF"/>
        </w:rPr>
        <w:t xml:space="preserve"> конкурс</w:t>
      </w:r>
      <w:r>
        <w:rPr>
          <w:rFonts w:ascii="Times New Roman" w:hAnsi="Times New Roman"/>
          <w:b w:val="0"/>
          <w:color w:val="auto"/>
          <w:shd w:val="clear" w:color="auto" w:fill="FFFFFF"/>
        </w:rPr>
        <w:t>а</w:t>
      </w:r>
      <w:r w:rsidRPr="00927FC6">
        <w:rPr>
          <w:rFonts w:ascii="Times New Roman" w:hAnsi="Times New Roman"/>
          <w:b w:val="0"/>
          <w:color w:val="auto"/>
          <w:shd w:val="clear" w:color="auto" w:fill="FFFFFF"/>
        </w:rPr>
        <w:t xml:space="preserve"> «Лучший командир студенческого отряда», в котором </w:t>
      </w:r>
      <w:r w:rsidR="00177993">
        <w:rPr>
          <w:rFonts w:ascii="Times New Roman" w:hAnsi="Times New Roman"/>
          <w:b w:val="0"/>
          <w:bCs w:val="0"/>
          <w:color w:val="auto"/>
        </w:rPr>
        <w:t>А.</w:t>
      </w:r>
      <w:r w:rsidRPr="00927FC6">
        <w:rPr>
          <w:rFonts w:ascii="Times New Roman" w:hAnsi="Times New Roman"/>
          <w:b w:val="0"/>
          <w:bCs w:val="0"/>
          <w:color w:val="auto"/>
        </w:rPr>
        <w:t xml:space="preserve"> </w:t>
      </w:r>
      <w:proofErr w:type="spellStart"/>
      <w:r w:rsidRPr="00927FC6">
        <w:rPr>
          <w:rFonts w:ascii="Times New Roman" w:hAnsi="Times New Roman"/>
          <w:b w:val="0"/>
          <w:bCs w:val="0"/>
          <w:color w:val="auto"/>
        </w:rPr>
        <w:t>Саченкова</w:t>
      </w:r>
      <w:proofErr w:type="spellEnd"/>
      <w:r w:rsidRPr="00927FC6">
        <w:rPr>
          <w:rFonts w:ascii="Times New Roman" w:hAnsi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/>
          <w:b w:val="0"/>
          <w:bCs w:val="0"/>
          <w:color w:val="auto"/>
        </w:rPr>
        <w:t>стала</w:t>
      </w:r>
      <w:r w:rsidRPr="00927FC6">
        <w:rPr>
          <w:rFonts w:ascii="Times New Roman" w:hAnsi="Times New Roman"/>
          <w:b w:val="0"/>
          <w:bCs w:val="0"/>
          <w:color w:val="auto"/>
        </w:rPr>
        <w:t xml:space="preserve"> бронзовы</w:t>
      </w:r>
      <w:r>
        <w:rPr>
          <w:rFonts w:ascii="Times New Roman" w:hAnsi="Times New Roman"/>
          <w:b w:val="0"/>
          <w:bCs w:val="0"/>
          <w:color w:val="auto"/>
        </w:rPr>
        <w:t>м</w:t>
      </w:r>
      <w:r w:rsidRPr="00927FC6">
        <w:rPr>
          <w:rFonts w:ascii="Times New Roman" w:hAnsi="Times New Roman"/>
          <w:b w:val="0"/>
          <w:bCs w:val="0"/>
          <w:color w:val="auto"/>
        </w:rPr>
        <w:t xml:space="preserve"> призер</w:t>
      </w:r>
      <w:r>
        <w:rPr>
          <w:rFonts w:ascii="Times New Roman" w:hAnsi="Times New Roman"/>
          <w:b w:val="0"/>
          <w:bCs w:val="0"/>
          <w:color w:val="auto"/>
        </w:rPr>
        <w:t>ом.</w:t>
      </w:r>
    </w:p>
    <w:p w:rsidR="00496442" w:rsidRPr="00927FC6" w:rsidRDefault="00496442" w:rsidP="00DF501D">
      <w:pPr>
        <w:pStyle w:val="1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/>
          <w:bCs w:val="0"/>
          <w:color w:val="auto"/>
        </w:rPr>
      </w:pPr>
      <w:r>
        <w:rPr>
          <w:rStyle w:val="a8"/>
          <w:rFonts w:ascii="Times New Roman" w:hAnsi="Times New Roman"/>
          <w:bCs/>
          <w:color w:val="auto"/>
          <w:shd w:val="clear" w:color="auto" w:fill="FFFFFF"/>
        </w:rPr>
        <w:t>0</w:t>
      </w:r>
      <w:r w:rsidRPr="00927FC6">
        <w:rPr>
          <w:rStyle w:val="a8"/>
          <w:rFonts w:ascii="Times New Roman" w:hAnsi="Times New Roman"/>
          <w:bCs/>
          <w:color w:val="auto"/>
          <w:shd w:val="clear" w:color="auto" w:fill="FFFFFF"/>
        </w:rPr>
        <w:t>4</w:t>
      </w:r>
      <w:r>
        <w:rPr>
          <w:rStyle w:val="a8"/>
          <w:rFonts w:ascii="Times New Roman" w:hAnsi="Times New Roman"/>
          <w:bCs/>
          <w:color w:val="auto"/>
          <w:shd w:val="clear" w:color="auto" w:fill="FFFFFF"/>
        </w:rPr>
        <w:t xml:space="preserve">.02.2021 г. </w:t>
      </w:r>
      <w:r w:rsidR="00177993">
        <w:rPr>
          <w:rFonts w:ascii="Times New Roman" w:hAnsi="Times New Roman"/>
          <w:b w:val="0"/>
          <w:bCs w:val="0"/>
          <w:color w:val="auto"/>
        </w:rPr>
        <w:t>студенты академических групп</w:t>
      </w:r>
      <w:r>
        <w:rPr>
          <w:rFonts w:ascii="Times New Roman" w:hAnsi="Times New Roman"/>
          <w:b w:val="0"/>
          <w:bCs w:val="0"/>
          <w:color w:val="auto"/>
        </w:rPr>
        <w:t xml:space="preserve"> 20НР1, 19НР1, 19НПП1, 18НПП1 </w:t>
      </w:r>
      <w:r w:rsidRPr="00927FC6">
        <w:rPr>
          <w:rFonts w:ascii="Times New Roman" w:hAnsi="Times New Roman"/>
          <w:b w:val="0"/>
          <w:bCs w:val="0"/>
          <w:color w:val="auto"/>
        </w:rPr>
        <w:t>приняли участие во встрече с сенатором Совета Федерации</w:t>
      </w:r>
      <w:r w:rsidR="00177993">
        <w:rPr>
          <w:rFonts w:ascii="Times New Roman" w:hAnsi="Times New Roman"/>
          <w:b w:val="0"/>
          <w:bCs w:val="0"/>
          <w:color w:val="auto"/>
        </w:rPr>
        <w:t xml:space="preserve"> Федерального Собрания Российской Федерации</w:t>
      </w:r>
      <w:r w:rsidRPr="00927FC6">
        <w:rPr>
          <w:rFonts w:ascii="Times New Roman" w:hAnsi="Times New Roman"/>
          <w:b w:val="0"/>
          <w:bCs w:val="0"/>
          <w:color w:val="auto"/>
        </w:rPr>
        <w:t xml:space="preserve"> М.А. Львовой-Беловой</w:t>
      </w:r>
      <w:r>
        <w:rPr>
          <w:rFonts w:ascii="Times New Roman" w:hAnsi="Times New Roman"/>
          <w:b w:val="0"/>
          <w:bCs w:val="0"/>
          <w:color w:val="auto"/>
        </w:rPr>
        <w:t>.</w:t>
      </w:r>
    </w:p>
    <w:p w:rsidR="00496442" w:rsidRDefault="00496442" w:rsidP="00DF50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Pr="00177993">
        <w:rPr>
          <w:rFonts w:ascii="Times New Roman" w:hAnsi="Times New Roman"/>
          <w:sz w:val="28"/>
          <w:szCs w:val="28"/>
        </w:rPr>
        <w:t>профилактики девиантного поведения и правонарушени</w:t>
      </w:r>
      <w:r w:rsidR="00177993">
        <w:rPr>
          <w:rFonts w:ascii="Times New Roman" w:hAnsi="Times New Roman"/>
          <w:sz w:val="28"/>
          <w:szCs w:val="28"/>
        </w:rPr>
        <w:t>й, формирования установки на здоровый образ жизни на факультете в 2020-2021 учебном году</w:t>
      </w:r>
      <w:r>
        <w:rPr>
          <w:rFonts w:ascii="Times New Roman" w:hAnsi="Times New Roman"/>
          <w:sz w:val="28"/>
          <w:szCs w:val="28"/>
        </w:rPr>
        <w:t xml:space="preserve"> организованы и проведены:</w:t>
      </w:r>
    </w:p>
    <w:p w:rsidR="00496442" w:rsidRDefault="00496442" w:rsidP="00DF501D">
      <w:pPr>
        <w:pStyle w:val="a6"/>
        <w:numPr>
          <w:ilvl w:val="0"/>
          <w:numId w:val="11"/>
        </w:numPr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01.09.2020 г. - ознакомление первокурсников с правилами внутреннего распорядк</w:t>
      </w:r>
      <w:r w:rsidR="00D3615E">
        <w:rPr>
          <w:rFonts w:ascii="Times New Roman" w:hAnsi="Times New Roman"/>
          <w:sz w:val="28"/>
          <w:szCs w:val="28"/>
        </w:rPr>
        <w:t>а и иными локальными актами университета</w:t>
      </w:r>
      <w:r>
        <w:rPr>
          <w:rFonts w:ascii="Times New Roman" w:hAnsi="Times New Roman"/>
          <w:sz w:val="28"/>
          <w:szCs w:val="28"/>
        </w:rPr>
        <w:t>,</w:t>
      </w:r>
    </w:p>
    <w:p w:rsidR="00496442" w:rsidRDefault="00496442" w:rsidP="00DF501D">
      <w:pPr>
        <w:pStyle w:val="a6"/>
        <w:numPr>
          <w:ilvl w:val="0"/>
          <w:numId w:val="11"/>
        </w:numPr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18.09.2020 г. и 16</w:t>
      </w:r>
      <w:r w:rsidRPr="00416E1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416E1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416E12"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 xml:space="preserve">мероприятия </w:t>
      </w:r>
      <w:r w:rsidRPr="00416E12">
        <w:rPr>
          <w:rFonts w:ascii="Times New Roman" w:hAnsi="Times New Roman"/>
          <w:sz w:val="28"/>
          <w:szCs w:val="28"/>
        </w:rPr>
        <w:t>социально-оздоровительн</w:t>
      </w:r>
      <w:r>
        <w:rPr>
          <w:rFonts w:ascii="Times New Roman" w:hAnsi="Times New Roman"/>
          <w:sz w:val="28"/>
          <w:szCs w:val="28"/>
        </w:rPr>
        <w:t>ого</w:t>
      </w:r>
      <w:r w:rsidRPr="00416E12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416E1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16E12">
        <w:rPr>
          <w:rFonts w:ascii="Times New Roman" w:hAnsi="Times New Roman"/>
          <w:sz w:val="28"/>
          <w:szCs w:val="28"/>
        </w:rPr>
        <w:t>Данс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6E12">
        <w:rPr>
          <w:rFonts w:ascii="Times New Roman" w:hAnsi="Times New Roman"/>
          <w:sz w:val="28"/>
          <w:szCs w:val="28"/>
        </w:rPr>
        <w:t>микс</w:t>
      </w:r>
      <w:proofErr w:type="spellEnd"/>
      <w:r w:rsidRPr="00416E1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496442" w:rsidRDefault="00496442" w:rsidP="00DF501D">
      <w:pPr>
        <w:pStyle w:val="a6"/>
        <w:numPr>
          <w:ilvl w:val="0"/>
          <w:numId w:val="11"/>
        </w:numPr>
        <w:tabs>
          <w:tab w:val="left" w:pos="0"/>
          <w:tab w:val="left" w:pos="142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23.09-03.10.2020 г. – конкурс </w:t>
      </w:r>
      <w:proofErr w:type="spellStart"/>
      <w:r>
        <w:rPr>
          <w:rFonts w:ascii="Times New Roman" w:hAnsi="Times New Roman"/>
          <w:sz w:val="28"/>
          <w:szCs w:val="28"/>
        </w:rPr>
        <w:t>мемов</w:t>
      </w:r>
      <w:proofErr w:type="spellEnd"/>
      <w:r>
        <w:rPr>
          <w:rFonts w:ascii="Times New Roman" w:hAnsi="Times New Roman"/>
          <w:sz w:val="28"/>
          <w:szCs w:val="28"/>
        </w:rPr>
        <w:t xml:space="preserve"> ко Всемирному дню трезвости (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96442" w:rsidRDefault="00496442" w:rsidP="00DF501D">
      <w:pPr>
        <w:pStyle w:val="a6"/>
        <w:numPr>
          <w:ilvl w:val="0"/>
          <w:numId w:val="11"/>
        </w:numPr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19.10.2021 г. - тестирование сту</w:t>
      </w:r>
      <w:r w:rsidR="00D3615E">
        <w:rPr>
          <w:rFonts w:ascii="Times New Roman" w:hAnsi="Times New Roman"/>
          <w:sz w:val="28"/>
          <w:szCs w:val="28"/>
        </w:rPr>
        <w:t>дентов 1-</w:t>
      </w:r>
      <w:r>
        <w:rPr>
          <w:rFonts w:ascii="Times New Roman" w:hAnsi="Times New Roman"/>
          <w:sz w:val="28"/>
          <w:szCs w:val="28"/>
        </w:rPr>
        <w:t>го курса факультета в рамках социально-психологического мониторинга,</w:t>
      </w:r>
    </w:p>
    <w:p w:rsidR="00496442" w:rsidRPr="00E71444" w:rsidRDefault="00496442" w:rsidP="00DF501D">
      <w:pPr>
        <w:pStyle w:val="a6"/>
        <w:numPr>
          <w:ilvl w:val="0"/>
          <w:numId w:val="11"/>
        </w:numPr>
        <w:tabs>
          <w:tab w:val="left" w:pos="0"/>
          <w:tab w:val="left" w:pos="142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22.11.2020 г. – </w:t>
      </w:r>
      <w:r w:rsidRPr="006635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викторина ко Всемирному дню борьбы с заболеваниями органов дыхания и Международному дню отказа от курения (</w:t>
      </w:r>
      <w:proofErr w:type="spellStart"/>
      <w:r w:rsidRPr="006635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6635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496442" w:rsidRDefault="00496442" w:rsidP="00DF501D">
      <w:pPr>
        <w:pStyle w:val="a6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01.12.2020 г. – Всемирный день борьбы со </w:t>
      </w:r>
      <w:proofErr w:type="spellStart"/>
      <w:r>
        <w:rPr>
          <w:rFonts w:ascii="Times New Roman" w:hAnsi="Times New Roman"/>
          <w:sz w:val="28"/>
          <w:szCs w:val="28"/>
        </w:rPr>
        <w:t>СПИДом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96442" w:rsidRDefault="00496442" w:rsidP="00DF501D">
      <w:pPr>
        <w:pStyle w:val="a6"/>
        <w:numPr>
          <w:ilvl w:val="0"/>
          <w:numId w:val="11"/>
        </w:numPr>
        <w:tabs>
          <w:tab w:val="left" w:pos="0"/>
          <w:tab w:val="left" w:pos="142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22.03.2021 г. – встреча с сотрудником </w:t>
      </w:r>
      <w:r w:rsidRPr="00416E12">
        <w:rPr>
          <w:rFonts w:ascii="Times New Roman" w:hAnsi="Times New Roman"/>
          <w:sz w:val="28"/>
          <w:szCs w:val="28"/>
        </w:rPr>
        <w:t>Центра по противодействию экстремизм</w:t>
      </w:r>
      <w:r>
        <w:rPr>
          <w:rFonts w:ascii="Times New Roman" w:hAnsi="Times New Roman"/>
          <w:sz w:val="28"/>
          <w:szCs w:val="28"/>
        </w:rPr>
        <w:t xml:space="preserve">у УМВД </w:t>
      </w:r>
      <w:r w:rsidR="00D3615E">
        <w:rPr>
          <w:rFonts w:ascii="Times New Roman" w:hAnsi="Times New Roman"/>
          <w:sz w:val="28"/>
          <w:szCs w:val="28"/>
        </w:rPr>
        <w:t xml:space="preserve">РФ по Пензенской области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96442" w:rsidRDefault="00496442" w:rsidP="00DF501D">
      <w:pPr>
        <w:pStyle w:val="a6"/>
        <w:numPr>
          <w:ilvl w:val="0"/>
          <w:numId w:val="11"/>
        </w:numPr>
        <w:tabs>
          <w:tab w:val="left" w:pos="0"/>
          <w:tab w:val="left" w:pos="142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08.04.2021 г. – День здоровья </w:t>
      </w:r>
    </w:p>
    <w:p w:rsidR="00496442" w:rsidRDefault="00496442" w:rsidP="00DF501D">
      <w:pPr>
        <w:pStyle w:val="a6"/>
        <w:numPr>
          <w:ilvl w:val="0"/>
          <w:numId w:val="11"/>
        </w:numPr>
        <w:tabs>
          <w:tab w:val="left" w:pos="0"/>
          <w:tab w:val="left" w:pos="142"/>
        </w:tabs>
        <w:spacing w:line="360" w:lineRule="auto"/>
        <w:ind w:left="786" w:hanging="2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07-19.04.2021 г. – конкурс видео/фото «Жизнь в ритме ЗОЖ» (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96442" w:rsidRDefault="00496442" w:rsidP="00DF501D">
      <w:pPr>
        <w:pStyle w:val="a6"/>
        <w:numPr>
          <w:ilvl w:val="0"/>
          <w:numId w:val="11"/>
        </w:numPr>
        <w:tabs>
          <w:tab w:val="left" w:pos="0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19-21.04.2021 г. – участие в </w:t>
      </w:r>
      <w:proofErr w:type="spellStart"/>
      <w:r>
        <w:rPr>
          <w:rFonts w:ascii="Times New Roman" w:hAnsi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/>
          <w:sz w:val="28"/>
          <w:szCs w:val="28"/>
        </w:rPr>
        <w:t xml:space="preserve"> по профилактике экстремизма в рамках реализации проекта «Программа профилактики негативных проявлений в молодежной среде и развития межнационального взаимодействия»,</w:t>
      </w:r>
    </w:p>
    <w:p w:rsidR="00496442" w:rsidRDefault="00496442" w:rsidP="00DF501D">
      <w:pPr>
        <w:pStyle w:val="a6"/>
        <w:numPr>
          <w:ilvl w:val="0"/>
          <w:numId w:val="11"/>
        </w:numPr>
        <w:tabs>
          <w:tab w:val="left" w:pos="0"/>
          <w:tab w:val="left" w:pos="142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13.05.2021 г. – лекция д</w:t>
      </w:r>
      <w:r w:rsidR="00D3615E">
        <w:rPr>
          <w:rFonts w:ascii="Times New Roman" w:hAnsi="Times New Roman"/>
          <w:sz w:val="28"/>
          <w:szCs w:val="28"/>
        </w:rPr>
        <w:t xml:space="preserve">оцента кафедры «Прикладная психология» Л.Н. Разуваевой </w:t>
      </w:r>
      <w:r>
        <w:rPr>
          <w:rFonts w:ascii="Times New Roman" w:hAnsi="Times New Roman"/>
          <w:sz w:val="28"/>
          <w:szCs w:val="28"/>
        </w:rPr>
        <w:t>«Причины и формы поведенческих девиаций».</w:t>
      </w:r>
    </w:p>
    <w:p w:rsidR="00496442" w:rsidRDefault="00D3615E" w:rsidP="00DF501D">
      <w:pPr>
        <w:pStyle w:val="a6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96442">
        <w:rPr>
          <w:rFonts w:ascii="Times New Roman" w:hAnsi="Times New Roman"/>
          <w:sz w:val="28"/>
          <w:szCs w:val="28"/>
        </w:rPr>
        <w:t xml:space="preserve"> течение</w:t>
      </w:r>
      <w:r>
        <w:rPr>
          <w:rFonts w:ascii="Times New Roman" w:hAnsi="Times New Roman"/>
          <w:sz w:val="28"/>
          <w:szCs w:val="28"/>
        </w:rPr>
        <w:t xml:space="preserve"> учебного</w:t>
      </w:r>
      <w:r w:rsidR="00496442">
        <w:rPr>
          <w:rFonts w:ascii="Times New Roman" w:hAnsi="Times New Roman"/>
          <w:sz w:val="28"/>
          <w:szCs w:val="28"/>
        </w:rPr>
        <w:t xml:space="preserve"> года кураторами проводились </w:t>
      </w:r>
      <w:r w:rsidR="00496442" w:rsidRPr="001D0A0E">
        <w:rPr>
          <w:rFonts w:ascii="Times New Roman" w:hAnsi="Times New Roman"/>
          <w:sz w:val="28"/>
          <w:szCs w:val="28"/>
        </w:rPr>
        <w:t>тематические кураторские часы, направленные на профилактику терроризма и экстремизма,</w:t>
      </w:r>
      <w:r w:rsidR="00496442">
        <w:rPr>
          <w:rFonts w:ascii="Times New Roman" w:hAnsi="Times New Roman"/>
          <w:sz w:val="28"/>
          <w:szCs w:val="28"/>
        </w:rPr>
        <w:t xml:space="preserve"> </w:t>
      </w:r>
      <w:r w:rsidR="00496442" w:rsidRPr="001D0A0E">
        <w:rPr>
          <w:rFonts w:ascii="Times New Roman" w:hAnsi="Times New Roman"/>
          <w:sz w:val="28"/>
          <w:szCs w:val="28"/>
        </w:rPr>
        <w:t xml:space="preserve">профилактику </w:t>
      </w:r>
      <w:r w:rsidR="00496442">
        <w:rPr>
          <w:rFonts w:ascii="Times New Roman" w:hAnsi="Times New Roman"/>
          <w:sz w:val="28"/>
          <w:szCs w:val="28"/>
        </w:rPr>
        <w:t>формирования и распространения зависимостей (октябрь 2020 г., май 2021 г.).</w:t>
      </w:r>
    </w:p>
    <w:p w:rsidR="00496442" w:rsidRPr="003D17D3" w:rsidRDefault="00496442" w:rsidP="00DF501D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7D3">
        <w:rPr>
          <w:rFonts w:ascii="Times New Roman" w:hAnsi="Times New Roman"/>
          <w:sz w:val="28"/>
          <w:szCs w:val="28"/>
        </w:rPr>
        <w:t xml:space="preserve">В рамках </w:t>
      </w:r>
      <w:r w:rsidRPr="00D3615E">
        <w:rPr>
          <w:rFonts w:ascii="Times New Roman" w:hAnsi="Times New Roman"/>
          <w:sz w:val="28"/>
          <w:szCs w:val="28"/>
        </w:rPr>
        <w:t xml:space="preserve">профессионального воспитания и профессиональной подготовки </w:t>
      </w:r>
      <w:r w:rsidR="00D3615E">
        <w:rPr>
          <w:rFonts w:ascii="Times New Roman" w:hAnsi="Times New Roman"/>
          <w:sz w:val="28"/>
          <w:szCs w:val="28"/>
        </w:rPr>
        <w:t>студенты факультета</w:t>
      </w:r>
      <w:r w:rsidRPr="003D17D3">
        <w:rPr>
          <w:rFonts w:ascii="Times New Roman" w:hAnsi="Times New Roman"/>
          <w:sz w:val="28"/>
          <w:szCs w:val="28"/>
        </w:rPr>
        <w:t xml:space="preserve"> принимали активное участие в профильных конкурсах и олимпиадах, в проводимых факультет</w:t>
      </w:r>
      <w:r>
        <w:rPr>
          <w:rFonts w:ascii="Times New Roman" w:hAnsi="Times New Roman"/>
          <w:sz w:val="28"/>
          <w:szCs w:val="28"/>
        </w:rPr>
        <w:t xml:space="preserve">ом и </w:t>
      </w:r>
      <w:r w:rsidR="00D3615E">
        <w:rPr>
          <w:rFonts w:ascii="Times New Roman" w:hAnsi="Times New Roman"/>
          <w:sz w:val="28"/>
          <w:szCs w:val="28"/>
        </w:rPr>
        <w:t>университетом конференциях и др.</w:t>
      </w:r>
      <w:r>
        <w:rPr>
          <w:rFonts w:ascii="Times New Roman" w:hAnsi="Times New Roman"/>
          <w:sz w:val="28"/>
          <w:szCs w:val="28"/>
        </w:rPr>
        <w:t>:</w:t>
      </w:r>
      <w:r w:rsidRPr="003D17D3">
        <w:rPr>
          <w:rFonts w:ascii="Times New Roman" w:hAnsi="Times New Roman"/>
          <w:sz w:val="28"/>
          <w:szCs w:val="28"/>
        </w:rPr>
        <w:t xml:space="preserve"> </w:t>
      </w:r>
    </w:p>
    <w:p w:rsidR="00496442" w:rsidRDefault="00496442" w:rsidP="00DF501D">
      <w:pPr>
        <w:pStyle w:val="a6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18.09.2020 г. - в видео-конкурсе «Я и моя профессия»,</w:t>
      </w:r>
    </w:p>
    <w:p w:rsidR="00496442" w:rsidRDefault="00496442" w:rsidP="00DF501D">
      <w:pPr>
        <w:pStyle w:val="a6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ноябрь 2020 г. - апрель 2021 г. – конкурс «Педагогический дебют»,</w:t>
      </w:r>
    </w:p>
    <w:p w:rsidR="00496442" w:rsidRPr="005C760B" w:rsidRDefault="00496442" w:rsidP="00DF501D">
      <w:pPr>
        <w:pStyle w:val="a6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5C760B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>.10.2</w:t>
      </w:r>
      <w:r w:rsidRPr="005C760B">
        <w:rPr>
          <w:rFonts w:ascii="Times New Roman" w:hAnsi="Times New Roman"/>
          <w:sz w:val="28"/>
          <w:szCs w:val="28"/>
          <w:shd w:val="clear" w:color="auto" w:fill="FFFFFF"/>
        </w:rPr>
        <w:t xml:space="preserve">020 г. 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5C760B">
        <w:rPr>
          <w:rFonts w:ascii="Times New Roman" w:hAnsi="Times New Roman"/>
          <w:sz w:val="28"/>
          <w:szCs w:val="28"/>
          <w:shd w:val="clear" w:color="auto" w:fill="FFFFFF"/>
        </w:rPr>
        <w:t xml:space="preserve"> торжественно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5C760B">
        <w:rPr>
          <w:rFonts w:ascii="Times New Roman" w:hAnsi="Times New Roman"/>
          <w:sz w:val="28"/>
          <w:szCs w:val="28"/>
          <w:shd w:val="clear" w:color="auto" w:fill="FFFFFF"/>
        </w:rPr>
        <w:t xml:space="preserve"> открыти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5C760B">
        <w:rPr>
          <w:rFonts w:ascii="Times New Roman" w:hAnsi="Times New Roman"/>
          <w:sz w:val="28"/>
          <w:szCs w:val="28"/>
          <w:shd w:val="clear" w:color="auto" w:fill="FFFFFF"/>
        </w:rPr>
        <w:t xml:space="preserve"> обновленной област</w:t>
      </w:r>
      <w:r w:rsidR="00D3615E">
        <w:rPr>
          <w:rFonts w:ascii="Times New Roman" w:hAnsi="Times New Roman"/>
          <w:sz w:val="28"/>
          <w:szCs w:val="28"/>
          <w:shd w:val="clear" w:color="auto" w:fill="FFFFFF"/>
        </w:rPr>
        <w:t>ной галереи педагогического почё</w:t>
      </w:r>
      <w:r w:rsidRPr="005C760B">
        <w:rPr>
          <w:rFonts w:ascii="Times New Roman" w:hAnsi="Times New Roman"/>
          <w:sz w:val="28"/>
          <w:szCs w:val="28"/>
          <w:shd w:val="clear" w:color="auto" w:fill="FFFFFF"/>
        </w:rPr>
        <w:t>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496442" w:rsidRPr="008B38A2" w:rsidRDefault="00496442" w:rsidP="00DF501D">
      <w:pPr>
        <w:pStyle w:val="a6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5C760B">
        <w:rPr>
          <w:rFonts w:ascii="Times New Roman" w:hAnsi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/>
          <w:sz w:val="28"/>
          <w:szCs w:val="28"/>
          <w:shd w:val="clear" w:color="auto" w:fill="FFFFFF"/>
        </w:rPr>
        <w:t>.11.</w:t>
      </w:r>
      <w:r w:rsidRPr="005C760B">
        <w:rPr>
          <w:rFonts w:ascii="Times New Roman" w:hAnsi="Times New Roman"/>
          <w:sz w:val="28"/>
          <w:szCs w:val="28"/>
          <w:shd w:val="clear" w:color="auto" w:fill="FFFFFF"/>
        </w:rPr>
        <w:t xml:space="preserve">2020 г. 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5C760B">
        <w:rPr>
          <w:rFonts w:ascii="Times New Roman" w:hAnsi="Times New Roman"/>
          <w:sz w:val="28"/>
          <w:szCs w:val="28"/>
          <w:shd w:val="clear" w:color="auto" w:fill="FFFFFF"/>
        </w:rPr>
        <w:t xml:space="preserve"> Всероссийск</w:t>
      </w:r>
      <w:r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Pr="005C760B">
        <w:rPr>
          <w:rFonts w:ascii="Times New Roman" w:hAnsi="Times New Roman"/>
          <w:sz w:val="28"/>
          <w:szCs w:val="28"/>
          <w:shd w:val="clear" w:color="auto" w:fill="FFFFFF"/>
        </w:rPr>
        <w:t xml:space="preserve"> акци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5C760B">
        <w:rPr>
          <w:rFonts w:ascii="Times New Roman" w:hAnsi="Times New Roman"/>
          <w:sz w:val="28"/>
          <w:szCs w:val="28"/>
          <w:shd w:val="clear" w:color="auto" w:fill="FFFFFF"/>
        </w:rPr>
        <w:t xml:space="preserve"> «Время карьеры»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онлайн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),</w:t>
      </w:r>
    </w:p>
    <w:p w:rsidR="00496442" w:rsidRPr="008B38A2" w:rsidRDefault="00496442" w:rsidP="00DF501D">
      <w:pPr>
        <w:pStyle w:val="a6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DBA">
        <w:rPr>
          <w:rFonts w:ascii="Times New Roman" w:hAnsi="Times New Roman"/>
          <w:sz w:val="28"/>
          <w:szCs w:val="28"/>
          <w:shd w:val="clear" w:color="auto" w:fill="FFFFFF"/>
        </w:rPr>
        <w:t>12</w:t>
      </w:r>
      <w:r>
        <w:rPr>
          <w:rFonts w:ascii="Times New Roman" w:hAnsi="Times New Roman"/>
          <w:sz w:val="28"/>
          <w:szCs w:val="28"/>
          <w:shd w:val="clear" w:color="auto" w:fill="FFFFFF"/>
        </w:rPr>
        <w:t>.02.</w:t>
      </w:r>
      <w:r w:rsidRPr="00D04DBA">
        <w:rPr>
          <w:rFonts w:ascii="Times New Roman" w:hAnsi="Times New Roman"/>
          <w:sz w:val="28"/>
          <w:szCs w:val="28"/>
          <w:shd w:val="clear" w:color="auto" w:fill="FFFFFF"/>
        </w:rPr>
        <w:t xml:space="preserve">2021 г.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D04DBA">
        <w:rPr>
          <w:rFonts w:ascii="Times New Roman" w:hAnsi="Times New Roman"/>
          <w:sz w:val="28"/>
          <w:szCs w:val="28"/>
          <w:shd w:val="clear" w:color="auto" w:fill="FFFFFF"/>
        </w:rPr>
        <w:t xml:space="preserve">встреча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Pr="00D04DBA">
        <w:rPr>
          <w:rFonts w:ascii="Times New Roman" w:hAnsi="Times New Roman"/>
          <w:sz w:val="28"/>
          <w:szCs w:val="28"/>
          <w:shd w:val="clear" w:color="auto" w:fill="FFFFFF"/>
        </w:rPr>
        <w:t>убернатора </w:t>
      </w:r>
      <w:hyperlink r:id="rId25" w:tgtFrame="_blank" w:history="1"/>
      <w:r w:rsidRPr="00D04DBA">
        <w:rPr>
          <w:rFonts w:ascii="Times New Roman" w:hAnsi="Times New Roman"/>
          <w:sz w:val="28"/>
          <w:szCs w:val="28"/>
          <w:shd w:val="clear" w:color="auto" w:fill="FFFFFF"/>
        </w:rPr>
        <w:t>области со студентами, молодыми педагогами и победителями профессиональных конкурсов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496442" w:rsidRPr="008B38A2" w:rsidRDefault="00496442" w:rsidP="00DF501D">
      <w:pPr>
        <w:pStyle w:val="a6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08.04.2021 г. – Ярмарка вакансий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онлайн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),</w:t>
      </w:r>
    </w:p>
    <w:p w:rsidR="00496442" w:rsidRPr="008B38A2" w:rsidRDefault="00496442" w:rsidP="00DF501D">
      <w:pPr>
        <w:pStyle w:val="a6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14.04.2021 г. – встреча с работодателями,</w:t>
      </w:r>
    </w:p>
    <w:p w:rsidR="00496442" w:rsidRPr="008B38A2" w:rsidRDefault="00496442" w:rsidP="00DF501D">
      <w:pPr>
        <w:pStyle w:val="a6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38A2">
        <w:rPr>
          <w:rFonts w:ascii="Times New Roman" w:hAnsi="Times New Roman"/>
          <w:sz w:val="28"/>
          <w:szCs w:val="28"/>
        </w:rPr>
        <w:t xml:space="preserve">25.04.2021 г. </w:t>
      </w:r>
      <w:r>
        <w:rPr>
          <w:rFonts w:ascii="Times New Roman" w:hAnsi="Times New Roman"/>
          <w:sz w:val="28"/>
          <w:szCs w:val="28"/>
        </w:rPr>
        <w:t>–</w:t>
      </w:r>
      <w:r w:rsidRPr="008B38A2">
        <w:rPr>
          <w:rFonts w:ascii="Times New Roman" w:hAnsi="Times New Roman"/>
          <w:sz w:val="28"/>
          <w:szCs w:val="28"/>
        </w:rPr>
        <w:t xml:space="preserve"> конференци</w:t>
      </w:r>
      <w:r>
        <w:rPr>
          <w:rFonts w:ascii="Times New Roman" w:hAnsi="Times New Roman"/>
          <w:sz w:val="28"/>
          <w:szCs w:val="28"/>
        </w:rPr>
        <w:t>я СНО</w:t>
      </w:r>
      <w:r w:rsidRPr="008B38A2">
        <w:rPr>
          <w:rFonts w:ascii="Times New Roman" w:hAnsi="Times New Roman"/>
          <w:sz w:val="28"/>
          <w:szCs w:val="28"/>
        </w:rPr>
        <w:t xml:space="preserve"> «Моё первое открытие»</w:t>
      </w:r>
      <w:r w:rsidRPr="008B38A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96442" w:rsidRDefault="00496442" w:rsidP="00DF501D">
      <w:pPr>
        <w:pStyle w:val="a6"/>
        <w:spacing w:after="0" w:line="360" w:lineRule="auto"/>
        <w:ind w:left="567"/>
        <w:jc w:val="both"/>
        <w:rPr>
          <w:rFonts w:ascii="Tahoma" w:hAnsi="Tahoma" w:cs="Tahoma"/>
          <w:color w:val="222222"/>
          <w:sz w:val="27"/>
          <w:szCs w:val="27"/>
          <w:shd w:val="clear" w:color="auto" w:fill="FFFFFF"/>
        </w:rPr>
      </w:pPr>
    </w:p>
    <w:p w:rsidR="00496442" w:rsidRDefault="00496442" w:rsidP="00DF501D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Достижения студентов факультета в профессиональных конкурсах и олимпиадах:</w:t>
      </w:r>
    </w:p>
    <w:p w:rsidR="00496442" w:rsidRPr="001632C2" w:rsidRDefault="00496442" w:rsidP="00DF501D">
      <w:pPr>
        <w:pStyle w:val="1"/>
        <w:numPr>
          <w:ilvl w:val="0"/>
          <w:numId w:val="11"/>
        </w:numPr>
        <w:shd w:val="clear" w:color="auto" w:fill="FFFFFF"/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/>
          <w:b w:val="0"/>
          <w:bCs w:val="0"/>
          <w:color w:val="auto"/>
        </w:rPr>
      </w:pPr>
      <w:proofErr w:type="spellStart"/>
      <w:r w:rsidRPr="001632C2">
        <w:rPr>
          <w:rFonts w:ascii="Times New Roman" w:hAnsi="Times New Roman"/>
          <w:b w:val="0"/>
          <w:bCs w:val="0"/>
          <w:color w:val="auto"/>
        </w:rPr>
        <w:t>А.Трубникова</w:t>
      </w:r>
      <w:proofErr w:type="spellEnd"/>
      <w:r w:rsidRPr="001632C2">
        <w:rPr>
          <w:rFonts w:ascii="Times New Roman" w:hAnsi="Times New Roman"/>
          <w:b w:val="0"/>
          <w:bCs w:val="0"/>
          <w:color w:val="auto"/>
        </w:rPr>
        <w:t xml:space="preserve"> (гр. 16НПК1) – победитель профессионального конкурса «Учитель будущего. Студенты»,</w:t>
      </w:r>
    </w:p>
    <w:p w:rsidR="00496442" w:rsidRPr="001632C2" w:rsidRDefault="00496442" w:rsidP="00DF501D">
      <w:pPr>
        <w:pStyle w:val="a6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Студентки гр. 17НПД1 </w:t>
      </w:r>
      <w:r w:rsidRPr="001632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Е.Алферова (научный руководитель М.В. Сычёва) и 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632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Феклина (научный руководитель В.В. Гордеева)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1632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победители Международного конкурса 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632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Л.С. </w:t>
      </w:r>
      <w:proofErr w:type="spellStart"/>
      <w:r w:rsidRPr="001632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Выготского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496442" w:rsidRPr="001632C2" w:rsidRDefault="00496442" w:rsidP="00DF501D">
      <w:pPr>
        <w:pStyle w:val="a6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32C2">
        <w:rPr>
          <w:rFonts w:ascii="Times New Roman" w:hAnsi="Times New Roman"/>
          <w:sz w:val="28"/>
          <w:szCs w:val="28"/>
          <w:shd w:val="clear" w:color="auto" w:fill="FFFFFF"/>
        </w:rPr>
        <w:t>Гаврилкина</w:t>
      </w:r>
      <w:proofErr w:type="spellEnd"/>
      <w:r w:rsidRPr="001632C2">
        <w:rPr>
          <w:rFonts w:ascii="Times New Roman" w:hAnsi="Times New Roman"/>
          <w:sz w:val="28"/>
          <w:szCs w:val="28"/>
          <w:shd w:val="clear" w:color="auto" w:fill="FFFFFF"/>
        </w:rPr>
        <w:t xml:space="preserve"> 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632C2">
        <w:rPr>
          <w:rFonts w:ascii="Times New Roman" w:hAnsi="Times New Roman"/>
          <w:sz w:val="28"/>
          <w:szCs w:val="28"/>
          <w:shd w:val="clear" w:color="auto" w:fill="FFFFFF"/>
        </w:rPr>
        <w:t>, Краснова 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1632C2">
        <w:rPr>
          <w:rFonts w:ascii="Times New Roman" w:hAnsi="Times New Roman"/>
          <w:sz w:val="28"/>
          <w:szCs w:val="28"/>
          <w:shd w:val="clear" w:color="auto" w:fill="FFFFFF"/>
        </w:rPr>
        <w:t xml:space="preserve">(гр.17НПН1), </w:t>
      </w:r>
      <w:proofErr w:type="spellStart"/>
      <w:r w:rsidRPr="001632C2">
        <w:rPr>
          <w:rFonts w:ascii="Times New Roman" w:hAnsi="Times New Roman"/>
          <w:sz w:val="28"/>
          <w:szCs w:val="28"/>
          <w:shd w:val="clear" w:color="auto" w:fill="FFFFFF"/>
        </w:rPr>
        <w:t>Маркидонова</w:t>
      </w:r>
      <w:proofErr w:type="spellEnd"/>
      <w:r w:rsidRPr="001632C2">
        <w:rPr>
          <w:rFonts w:ascii="Times New Roman" w:hAnsi="Times New Roman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632C2">
        <w:rPr>
          <w:rFonts w:ascii="Times New Roman" w:hAnsi="Times New Roman"/>
          <w:sz w:val="28"/>
          <w:szCs w:val="28"/>
          <w:shd w:val="clear" w:color="auto" w:fill="FFFFFF"/>
        </w:rPr>
        <w:t xml:space="preserve"> Морозова 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632C2">
        <w:rPr>
          <w:rFonts w:ascii="Times New Roman" w:hAnsi="Times New Roman"/>
          <w:sz w:val="28"/>
          <w:szCs w:val="28"/>
          <w:shd w:val="clear" w:color="auto" w:fill="FFFFFF"/>
        </w:rPr>
        <w:t xml:space="preserve"> и Суркова 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632C2">
        <w:rPr>
          <w:rFonts w:ascii="Times New Roman" w:hAnsi="Times New Roman"/>
          <w:sz w:val="28"/>
          <w:szCs w:val="28"/>
          <w:shd w:val="clear" w:color="auto" w:fill="FFFFFF"/>
        </w:rPr>
        <w:t xml:space="preserve"> (гр.17НПД1),  Сиренко Е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632C2">
        <w:rPr>
          <w:rFonts w:ascii="Times New Roman" w:hAnsi="Times New Roman"/>
          <w:sz w:val="28"/>
          <w:szCs w:val="28"/>
          <w:shd w:val="clear" w:color="auto" w:fill="FFFFFF"/>
        </w:rPr>
        <w:t>, Янина О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632C2">
        <w:rPr>
          <w:rFonts w:ascii="Times New Roman" w:hAnsi="Times New Roman"/>
          <w:sz w:val="28"/>
          <w:szCs w:val="28"/>
          <w:shd w:val="clear" w:color="auto" w:fill="FFFFFF"/>
        </w:rPr>
        <w:t xml:space="preserve"> (гр.19НПД1)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1632C2">
        <w:rPr>
          <w:rFonts w:ascii="Times New Roman" w:hAnsi="Times New Roman"/>
          <w:sz w:val="28"/>
          <w:szCs w:val="28"/>
          <w:shd w:val="clear" w:color="auto" w:fill="FFFFFF"/>
        </w:rPr>
        <w:t xml:space="preserve"> победители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Всероссийской о</w:t>
      </w:r>
      <w:r w:rsidRPr="001632C2">
        <w:rPr>
          <w:rFonts w:ascii="Times New Roman" w:hAnsi="Times New Roman"/>
          <w:sz w:val="28"/>
          <w:szCs w:val="28"/>
          <w:shd w:val="clear" w:color="auto" w:fill="FFFFFF"/>
        </w:rPr>
        <w:t>лимпиады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«Я - профессионал»</w:t>
      </w:r>
      <w:r w:rsidRPr="001632C2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1632C2">
        <w:rPr>
          <w:rFonts w:ascii="Times New Roman" w:hAnsi="Times New Roman"/>
          <w:sz w:val="28"/>
          <w:szCs w:val="28"/>
          <w:shd w:val="clear" w:color="auto" w:fill="FFFFFF"/>
        </w:rPr>
        <w:t>Чудайкина</w:t>
      </w:r>
      <w:proofErr w:type="spellEnd"/>
      <w:r w:rsidRPr="001632C2">
        <w:rPr>
          <w:rFonts w:ascii="Times New Roman" w:hAnsi="Times New Roman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632C2">
        <w:rPr>
          <w:rFonts w:ascii="Times New Roman" w:hAnsi="Times New Roman"/>
          <w:sz w:val="28"/>
          <w:szCs w:val="28"/>
          <w:shd w:val="clear" w:color="auto" w:fill="FFFFFF"/>
        </w:rPr>
        <w:t xml:space="preserve"> (гр.17НПН1), </w:t>
      </w:r>
      <w:proofErr w:type="spellStart"/>
      <w:r w:rsidRPr="001632C2">
        <w:rPr>
          <w:rFonts w:ascii="Times New Roman" w:hAnsi="Times New Roman"/>
          <w:sz w:val="28"/>
          <w:szCs w:val="28"/>
          <w:shd w:val="clear" w:color="auto" w:fill="FFFFFF"/>
        </w:rPr>
        <w:t>Сенжапова</w:t>
      </w:r>
      <w:proofErr w:type="spellEnd"/>
      <w:r w:rsidRPr="001632C2">
        <w:rPr>
          <w:rFonts w:ascii="Times New Roman" w:hAnsi="Times New Roman"/>
          <w:sz w:val="28"/>
          <w:szCs w:val="28"/>
          <w:shd w:val="clear" w:color="auto" w:fill="FFFFFF"/>
        </w:rPr>
        <w:t xml:space="preserve"> 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1632C2">
        <w:rPr>
          <w:rFonts w:ascii="Times New Roman" w:hAnsi="Times New Roman"/>
          <w:sz w:val="28"/>
          <w:szCs w:val="28"/>
          <w:shd w:val="clear" w:color="auto" w:fill="FFFFFF"/>
        </w:rPr>
        <w:t xml:space="preserve">(гр.18НП1), </w:t>
      </w:r>
      <w:proofErr w:type="spellStart"/>
      <w:r w:rsidRPr="001632C2">
        <w:rPr>
          <w:rFonts w:ascii="Times New Roman" w:hAnsi="Times New Roman"/>
          <w:sz w:val="28"/>
          <w:szCs w:val="28"/>
          <w:shd w:val="clear" w:color="auto" w:fill="FFFFFF"/>
        </w:rPr>
        <w:t>Надеева</w:t>
      </w:r>
      <w:proofErr w:type="spellEnd"/>
      <w:r w:rsidRPr="001632C2">
        <w:rPr>
          <w:rFonts w:ascii="Times New Roman" w:hAnsi="Times New Roman"/>
          <w:sz w:val="28"/>
          <w:szCs w:val="28"/>
          <w:shd w:val="clear" w:color="auto" w:fill="FFFFFF"/>
        </w:rPr>
        <w:t xml:space="preserve"> Ж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632C2">
        <w:rPr>
          <w:rFonts w:ascii="Times New Roman" w:hAnsi="Times New Roman"/>
          <w:sz w:val="28"/>
          <w:szCs w:val="28"/>
          <w:shd w:val="clear" w:color="auto" w:fill="FFFFFF"/>
        </w:rPr>
        <w:t xml:space="preserve"> (гр.17НЛ1), Назарова 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632C2">
        <w:rPr>
          <w:rFonts w:ascii="Times New Roman" w:hAnsi="Times New Roman"/>
          <w:sz w:val="28"/>
          <w:szCs w:val="28"/>
          <w:shd w:val="clear" w:color="auto" w:fill="FFFFFF"/>
        </w:rPr>
        <w:t>, Сорокина 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632C2">
        <w:rPr>
          <w:rFonts w:ascii="Times New Roman" w:hAnsi="Times New Roman"/>
          <w:sz w:val="28"/>
          <w:szCs w:val="28"/>
          <w:shd w:val="clear" w:color="auto" w:fill="FFFFFF"/>
        </w:rPr>
        <w:t>, Царева Ю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632C2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1632C2">
        <w:rPr>
          <w:rFonts w:ascii="Times New Roman" w:hAnsi="Times New Roman"/>
          <w:sz w:val="28"/>
          <w:szCs w:val="28"/>
          <w:shd w:val="clear" w:color="auto" w:fill="FFFFFF"/>
        </w:rPr>
        <w:t>Целовальникова</w:t>
      </w:r>
      <w:proofErr w:type="spellEnd"/>
      <w:r w:rsidRPr="001632C2">
        <w:rPr>
          <w:rFonts w:ascii="Times New Roman" w:hAnsi="Times New Roman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1632C2">
        <w:rPr>
          <w:rFonts w:ascii="Times New Roman" w:hAnsi="Times New Roman"/>
          <w:sz w:val="28"/>
          <w:szCs w:val="28"/>
          <w:shd w:val="clear" w:color="auto" w:fill="FFFFFF"/>
        </w:rPr>
        <w:t xml:space="preserve"> (гр.19НПД1) - призёр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1632C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96442" w:rsidRDefault="00496442" w:rsidP="00DF501D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Стипендиаты:</w:t>
      </w:r>
    </w:p>
    <w:p w:rsidR="00496442" w:rsidRPr="00D04DBA" w:rsidRDefault="00496442" w:rsidP="00DF501D">
      <w:pPr>
        <w:pStyle w:val="a6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DBA">
        <w:rPr>
          <w:rFonts w:ascii="Times New Roman" w:hAnsi="Times New Roman"/>
          <w:sz w:val="28"/>
          <w:szCs w:val="28"/>
          <w:shd w:val="clear" w:color="auto" w:fill="FFFFFF"/>
        </w:rPr>
        <w:t xml:space="preserve">стипендия Правительства РФ назначена магистранту </w:t>
      </w:r>
      <w:r>
        <w:rPr>
          <w:rFonts w:ascii="Times New Roman" w:hAnsi="Times New Roman"/>
          <w:sz w:val="28"/>
          <w:szCs w:val="28"/>
          <w:shd w:val="clear" w:color="auto" w:fill="FFFFFF"/>
        </w:rPr>
        <w:t>2-</w:t>
      </w:r>
      <w:r w:rsidRPr="00D04DBA">
        <w:rPr>
          <w:rFonts w:ascii="Times New Roman" w:hAnsi="Times New Roman"/>
          <w:sz w:val="28"/>
          <w:szCs w:val="28"/>
          <w:shd w:val="clear" w:color="auto" w:fill="FFFFFF"/>
        </w:rPr>
        <w:t>ого курса направления подготовки 39.04.02 "Социальная работа" (магистерская программа "История, методология и теория социальной работы") Хакимовой Э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04DBA">
        <w:rPr>
          <w:rFonts w:ascii="Times New Roman" w:hAnsi="Times New Roman"/>
          <w:sz w:val="28"/>
          <w:szCs w:val="28"/>
          <w:shd w:val="clear" w:color="auto" w:fill="FFFFFF"/>
        </w:rPr>
        <w:t>А.</w:t>
      </w:r>
    </w:p>
    <w:p w:rsidR="00496442" w:rsidRPr="001632C2" w:rsidRDefault="00496442" w:rsidP="00DF501D">
      <w:pPr>
        <w:pStyle w:val="a6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DBA">
        <w:rPr>
          <w:rFonts w:ascii="Times New Roman" w:hAnsi="Times New Roman"/>
          <w:sz w:val="28"/>
          <w:szCs w:val="28"/>
          <w:shd w:val="clear" w:color="auto" w:fill="FFFFFF"/>
        </w:rPr>
        <w:t xml:space="preserve">стипендия Президента РФ назначена студентке </w:t>
      </w:r>
      <w:r>
        <w:rPr>
          <w:rFonts w:ascii="Times New Roman" w:hAnsi="Times New Roman"/>
          <w:sz w:val="28"/>
          <w:szCs w:val="28"/>
          <w:shd w:val="clear" w:color="auto" w:fill="FFFFFF"/>
        </w:rPr>
        <w:t>4-</w:t>
      </w:r>
      <w:r w:rsidRPr="00D04DBA">
        <w:rPr>
          <w:rFonts w:ascii="Times New Roman" w:hAnsi="Times New Roman"/>
          <w:sz w:val="28"/>
          <w:szCs w:val="28"/>
          <w:shd w:val="clear" w:color="auto" w:fill="FFFFFF"/>
        </w:rPr>
        <w:t>ого курса направления подготовки 44.03.01 "Педагогическое образование" (профиль "Начальное образование") Анненковой 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D04DBA">
        <w:rPr>
          <w:rFonts w:ascii="Times New Roman" w:hAnsi="Times New Roman"/>
          <w:sz w:val="28"/>
          <w:szCs w:val="28"/>
          <w:shd w:val="clear" w:color="auto" w:fill="FFFFFF"/>
        </w:rPr>
        <w:t>М.</w:t>
      </w:r>
    </w:p>
    <w:p w:rsidR="00496442" w:rsidRDefault="00496442" w:rsidP="00DF501D">
      <w:pPr>
        <w:pStyle w:val="a6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Иные поощрения и достижения студентов:</w:t>
      </w:r>
    </w:p>
    <w:p w:rsidR="00496442" w:rsidRPr="001632C2" w:rsidRDefault="00496442" w:rsidP="00DF501D">
      <w:pPr>
        <w:pStyle w:val="a6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32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</w:t>
      </w:r>
      <w:r w:rsidRPr="001632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успехи в учебе, активную общественную работу </w:t>
      </w:r>
      <w:r w:rsidRPr="001632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студентки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4-</w:t>
      </w:r>
      <w:r w:rsidRPr="001632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ого курса направления подготовки бакалавров «Педагогическое образование» (профиль – Начальное образование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гр. 17НПН1</w:t>
      </w:r>
      <w:r w:rsidRPr="001632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) А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Pr="001632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Анненкова и А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Pr="001632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632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Чудайкина</w:t>
      </w:r>
      <w:proofErr w:type="spellEnd"/>
      <w:r w:rsidR="00D3615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занесены на Доску почё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та ПГУ;</w:t>
      </w:r>
    </w:p>
    <w:p w:rsidR="00496442" w:rsidRDefault="00496442" w:rsidP="00DF501D">
      <w:pPr>
        <w:pStyle w:val="a6"/>
        <w:numPr>
          <w:ilvl w:val="0"/>
          <w:numId w:val="44"/>
        </w:numPr>
        <w:shd w:val="clear" w:color="auto" w:fill="FFFFFF"/>
        <w:tabs>
          <w:tab w:val="left" w:pos="993"/>
        </w:tabs>
        <w:spacing w:before="24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2C2">
        <w:rPr>
          <w:rFonts w:ascii="Times New Roman" w:hAnsi="Times New Roman"/>
          <w:sz w:val="28"/>
          <w:szCs w:val="28"/>
          <w:lang w:eastAsia="ru-RU"/>
        </w:rPr>
        <w:t>з</w:t>
      </w:r>
      <w:r w:rsidRPr="005C760B">
        <w:rPr>
          <w:rFonts w:ascii="Times New Roman" w:hAnsi="Times New Roman"/>
          <w:sz w:val="28"/>
          <w:szCs w:val="28"/>
          <w:lang w:eastAsia="ru-RU"/>
        </w:rPr>
        <w:t xml:space="preserve">а хорошие показатели в учебе, активное участие в общественной жизни университета и в связи с празднованием Дня российского студенчества благодарственное письмо главного федерального инспектора по Пензенской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получила </w:t>
      </w:r>
      <w:r w:rsidRPr="005C760B">
        <w:rPr>
          <w:rFonts w:ascii="Times New Roman" w:hAnsi="Times New Roman"/>
          <w:sz w:val="28"/>
          <w:szCs w:val="28"/>
          <w:lang w:eastAsia="ru-RU"/>
        </w:rPr>
        <w:t>студентк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C760B">
        <w:rPr>
          <w:rFonts w:ascii="Times New Roman" w:hAnsi="Times New Roman"/>
          <w:sz w:val="28"/>
          <w:szCs w:val="28"/>
          <w:lang w:eastAsia="ru-RU"/>
        </w:rPr>
        <w:t xml:space="preserve"> 4-го курса направления подготовки </w:t>
      </w:r>
      <w:r w:rsidRPr="005C760B">
        <w:rPr>
          <w:rFonts w:ascii="Times New Roman" w:hAnsi="Times New Roman"/>
          <w:sz w:val="28"/>
          <w:szCs w:val="28"/>
          <w:lang w:eastAsia="ru-RU"/>
        </w:rPr>
        <w:lastRenderedPageBreak/>
        <w:t>бакалавров «Педагогическое образование» (профиль – Начальное образование</w:t>
      </w:r>
      <w:r>
        <w:rPr>
          <w:rFonts w:ascii="Times New Roman" w:hAnsi="Times New Roman"/>
          <w:sz w:val="28"/>
          <w:szCs w:val="28"/>
          <w:lang w:eastAsia="ru-RU"/>
        </w:rPr>
        <w:t>, гр. 17НПН1</w:t>
      </w:r>
      <w:r w:rsidRPr="005C760B">
        <w:rPr>
          <w:rFonts w:ascii="Times New Roman" w:hAnsi="Times New Roman"/>
          <w:sz w:val="28"/>
          <w:szCs w:val="28"/>
          <w:lang w:eastAsia="ru-RU"/>
        </w:rPr>
        <w:t xml:space="preserve">) </w:t>
      </w:r>
      <w:proofErr w:type="spellStart"/>
      <w:r w:rsidR="00D3615E">
        <w:rPr>
          <w:rFonts w:ascii="Times New Roman" w:hAnsi="Times New Roman"/>
          <w:sz w:val="28"/>
          <w:szCs w:val="28"/>
          <w:lang w:eastAsia="ru-RU"/>
        </w:rPr>
        <w:t>Т.</w:t>
      </w:r>
      <w:r w:rsidRPr="005C760B">
        <w:rPr>
          <w:rFonts w:ascii="Times New Roman" w:hAnsi="Times New Roman"/>
          <w:sz w:val="28"/>
          <w:szCs w:val="28"/>
          <w:lang w:eastAsia="ru-RU"/>
        </w:rPr>
        <w:t>Тарнаев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96442" w:rsidRDefault="00496442" w:rsidP="00DF501D">
      <w:pPr>
        <w:pStyle w:val="a6"/>
        <w:numPr>
          <w:ilvl w:val="0"/>
          <w:numId w:val="44"/>
        </w:numPr>
        <w:shd w:val="clear" w:color="auto" w:fill="FFFFFF"/>
        <w:tabs>
          <w:tab w:val="left" w:pos="993"/>
        </w:tabs>
        <w:spacing w:before="24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благодарность главы администрации города Пензы, благодарность председателя Законодательного собрания Пензенс</w:t>
      </w:r>
      <w:r w:rsidR="00D3615E">
        <w:rPr>
          <w:rFonts w:ascii="Times New Roman" w:hAnsi="Times New Roman"/>
          <w:sz w:val="28"/>
          <w:szCs w:val="28"/>
          <w:lang w:eastAsia="ru-RU"/>
        </w:rPr>
        <w:t xml:space="preserve">кой области и благодарность заместителя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министра </w:t>
      </w:r>
      <w:r w:rsidRPr="004C4A93">
        <w:rPr>
          <w:rFonts w:ascii="Times New Roman" w:hAnsi="Times New Roman"/>
          <w:bCs/>
          <w:sz w:val="28"/>
          <w:szCs w:val="28"/>
          <w:lang w:eastAsia="ru-RU"/>
        </w:rPr>
        <w:t>природных ресурсов и экологии 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получила студентка </w:t>
      </w:r>
      <w:r w:rsidRPr="005C760B">
        <w:rPr>
          <w:rFonts w:ascii="Times New Roman" w:hAnsi="Times New Roman"/>
          <w:sz w:val="28"/>
          <w:szCs w:val="28"/>
          <w:lang w:eastAsia="ru-RU"/>
        </w:rPr>
        <w:t>4-го курса направления подготовки бакалавров «Педагогическое образование» (профиль – Начальное образование</w:t>
      </w:r>
      <w:r>
        <w:rPr>
          <w:rFonts w:ascii="Times New Roman" w:hAnsi="Times New Roman"/>
          <w:sz w:val="28"/>
          <w:szCs w:val="28"/>
          <w:lang w:eastAsia="ru-RU"/>
        </w:rPr>
        <w:t>, гр. 17НПН1</w:t>
      </w:r>
      <w:r w:rsidRPr="005C760B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А. Анненкова;</w:t>
      </w:r>
    </w:p>
    <w:p w:rsidR="00496442" w:rsidRPr="004B40AB" w:rsidRDefault="00496442" w:rsidP="00DF501D">
      <w:pPr>
        <w:pStyle w:val="a6"/>
        <w:numPr>
          <w:ilvl w:val="0"/>
          <w:numId w:val="44"/>
        </w:numPr>
        <w:shd w:val="clear" w:color="auto" w:fill="FFFFFF"/>
        <w:tabs>
          <w:tab w:val="left" w:pos="993"/>
        </w:tabs>
        <w:spacing w:before="24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4A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4A93">
        <w:rPr>
          <w:rFonts w:ascii="Times New Roman" w:hAnsi="Times New Roman"/>
          <w:sz w:val="28"/>
          <w:szCs w:val="28"/>
          <w:shd w:val="clear" w:color="auto" w:fill="FFFFFF"/>
        </w:rPr>
        <w:t>за активное участие в работе Центра поддержки старшего поколения в период карантина с 1 марта по 30 сентября 2020 г.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C4A93">
        <w:rPr>
          <w:rFonts w:ascii="Times New Roman" w:hAnsi="Times New Roman"/>
          <w:sz w:val="28"/>
          <w:szCs w:val="28"/>
          <w:shd w:val="clear" w:color="auto" w:fill="FFFFFF"/>
        </w:rPr>
        <w:t>объявлена благодарность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ректора</w:t>
      </w:r>
      <w:r w:rsidR="00D3615E">
        <w:rPr>
          <w:rFonts w:ascii="Times New Roman" w:hAnsi="Times New Roman"/>
          <w:sz w:val="28"/>
          <w:szCs w:val="28"/>
          <w:shd w:val="clear" w:color="auto" w:fill="FFFFFF"/>
        </w:rPr>
        <w:t xml:space="preserve"> ПГУ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C4A93">
        <w:rPr>
          <w:rFonts w:ascii="Times New Roman" w:hAnsi="Times New Roman"/>
          <w:sz w:val="28"/>
          <w:szCs w:val="28"/>
          <w:shd w:val="clear" w:color="auto" w:fill="FFFFFF"/>
        </w:rPr>
        <w:t xml:space="preserve">магистрантам </w:t>
      </w:r>
      <w:r>
        <w:rPr>
          <w:rFonts w:ascii="Times New Roman" w:hAnsi="Times New Roman"/>
          <w:sz w:val="28"/>
          <w:szCs w:val="28"/>
          <w:shd w:val="clear" w:color="auto" w:fill="FFFFFF"/>
        </w:rPr>
        <w:t>1-</w:t>
      </w:r>
      <w:r w:rsidRPr="004C4A93">
        <w:rPr>
          <w:rFonts w:ascii="Times New Roman" w:hAnsi="Times New Roman"/>
          <w:sz w:val="28"/>
          <w:szCs w:val="28"/>
          <w:shd w:val="clear" w:color="auto" w:fill="FFFFFF"/>
        </w:rPr>
        <w:t>ого курса направления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7A13">
        <w:rPr>
          <w:rFonts w:ascii="Times New Roman" w:hAnsi="Times New Roman"/>
          <w:sz w:val="28"/>
          <w:szCs w:val="28"/>
          <w:shd w:val="clear" w:color="auto" w:fill="FFFFFF"/>
        </w:rPr>
        <w:t>подготовки</w:t>
      </w:r>
      <w:r w:rsidRPr="004C4A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7A1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4C4A93">
        <w:rPr>
          <w:rFonts w:ascii="Times New Roman" w:hAnsi="Times New Roman"/>
          <w:sz w:val="28"/>
          <w:szCs w:val="28"/>
          <w:shd w:val="clear" w:color="auto" w:fill="FFFFFF"/>
        </w:rPr>
        <w:t>Социальная работа</w:t>
      </w:r>
      <w:r w:rsidR="00E87A1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4C4A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7A13">
        <w:rPr>
          <w:rFonts w:ascii="Times New Roman" w:hAnsi="Times New Roman"/>
          <w:sz w:val="28"/>
          <w:szCs w:val="28"/>
          <w:shd w:val="clear" w:color="auto" w:fill="FFFFFF"/>
        </w:rPr>
        <w:t xml:space="preserve">А. </w:t>
      </w:r>
      <w:r w:rsidRPr="004C4A93">
        <w:rPr>
          <w:rFonts w:ascii="Times New Roman" w:hAnsi="Times New Roman"/>
          <w:sz w:val="28"/>
          <w:szCs w:val="28"/>
          <w:shd w:val="clear" w:color="auto" w:fill="FFFFFF"/>
        </w:rPr>
        <w:t>Рыжакову 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4C4A93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E87A13">
        <w:rPr>
          <w:rFonts w:ascii="Times New Roman" w:hAnsi="Times New Roman"/>
          <w:sz w:val="28"/>
          <w:szCs w:val="28"/>
          <w:shd w:val="clear" w:color="auto" w:fill="FFFFFF"/>
        </w:rPr>
        <w:t xml:space="preserve">М. </w:t>
      </w:r>
      <w:proofErr w:type="spellStart"/>
      <w:r w:rsidR="00E87A13">
        <w:rPr>
          <w:rFonts w:ascii="Times New Roman" w:hAnsi="Times New Roman"/>
          <w:sz w:val="28"/>
          <w:szCs w:val="28"/>
          <w:shd w:val="clear" w:color="auto" w:fill="FFFFFF"/>
        </w:rPr>
        <w:t>Тюлюкиной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96442" w:rsidRPr="004C4A93" w:rsidRDefault="00496442" w:rsidP="00DF501D">
      <w:pPr>
        <w:pStyle w:val="a6"/>
        <w:numPr>
          <w:ilvl w:val="0"/>
          <w:numId w:val="44"/>
        </w:numPr>
        <w:shd w:val="clear" w:color="auto" w:fill="FFFFFF"/>
        <w:tabs>
          <w:tab w:val="left" w:pos="993"/>
        </w:tabs>
        <w:spacing w:before="24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Творческий хореографический коллектив факультета и ансамбль кафедры </w:t>
      </w:r>
      <w:r w:rsidR="00E87A1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>МиМПМ</w:t>
      </w:r>
      <w:r w:rsidR="00E87A13">
        <w:rPr>
          <w:rFonts w:ascii="Times New Roman" w:hAnsi="Times New Roman"/>
          <w:sz w:val="28"/>
          <w:szCs w:val="28"/>
          <w:shd w:val="clear" w:color="auto" w:fill="FFFFFF"/>
        </w:rPr>
        <w:t>» участвовали в областном конкурсе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7A13">
        <w:rPr>
          <w:rFonts w:ascii="Times New Roman" w:hAnsi="Times New Roman"/>
          <w:sz w:val="28"/>
          <w:szCs w:val="28"/>
          <w:shd w:val="clear" w:color="auto" w:fill="FFFFFF"/>
        </w:rPr>
        <w:t>«Студенческая весна - 2021» (ансамбль стал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лауреатом</w:t>
      </w:r>
      <w:r w:rsidR="00E87A13">
        <w:rPr>
          <w:rFonts w:ascii="Times New Roman" w:hAnsi="Times New Roman"/>
          <w:sz w:val="28"/>
          <w:szCs w:val="28"/>
          <w:shd w:val="clear" w:color="auto" w:fill="FFFFFF"/>
        </w:rPr>
        <w:t xml:space="preserve"> конкурса)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4C4A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96442" w:rsidRDefault="00496442" w:rsidP="00DF501D">
      <w:pPr>
        <w:tabs>
          <w:tab w:val="left" w:pos="1260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достижения студентов факультета:</w:t>
      </w:r>
    </w:p>
    <w:p w:rsidR="00496442" w:rsidRPr="004C4A93" w:rsidRDefault="00496442" w:rsidP="00DF501D">
      <w:pPr>
        <w:pStyle w:val="a6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4A93">
        <w:rPr>
          <w:rFonts w:ascii="Times New Roman" w:hAnsi="Times New Roman"/>
          <w:sz w:val="28"/>
          <w:szCs w:val="28"/>
          <w:shd w:val="clear" w:color="auto" w:fill="FFFFFF"/>
        </w:rPr>
        <w:t xml:space="preserve">03.03.2021 г.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4C4A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2-</w:t>
      </w:r>
      <w:r w:rsidR="00E87A13">
        <w:rPr>
          <w:rFonts w:ascii="Times New Roman" w:hAnsi="Times New Roman"/>
          <w:sz w:val="28"/>
          <w:szCs w:val="28"/>
          <w:shd w:val="clear" w:color="auto" w:fill="FFFFFF"/>
        </w:rPr>
        <w:t>е место женской сборной факультета</w:t>
      </w:r>
      <w:r w:rsidRPr="004C4A93">
        <w:rPr>
          <w:rFonts w:ascii="Times New Roman" w:hAnsi="Times New Roman"/>
          <w:sz w:val="28"/>
          <w:szCs w:val="28"/>
          <w:shd w:val="clear" w:color="auto" w:fill="FFFFFF"/>
        </w:rPr>
        <w:t xml:space="preserve"> в соревнованиях по лыжам Спартакиады ПГУ.</w:t>
      </w:r>
    </w:p>
    <w:p w:rsidR="00496442" w:rsidRDefault="00E87A13" w:rsidP="00DF50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отчётный период</w:t>
      </w:r>
      <w:r w:rsidR="00496442">
        <w:rPr>
          <w:rFonts w:ascii="Times New Roman" w:hAnsi="Times New Roman"/>
          <w:sz w:val="28"/>
          <w:szCs w:val="28"/>
        </w:rPr>
        <w:t xml:space="preserve"> активно занимались</w:t>
      </w:r>
      <w:r>
        <w:rPr>
          <w:rFonts w:ascii="Times New Roman" w:hAnsi="Times New Roman"/>
          <w:sz w:val="28"/>
          <w:szCs w:val="28"/>
        </w:rPr>
        <w:t>:</w:t>
      </w:r>
      <w:r w:rsidR="00496442">
        <w:rPr>
          <w:rFonts w:ascii="Times New Roman" w:hAnsi="Times New Roman"/>
          <w:sz w:val="28"/>
          <w:szCs w:val="28"/>
        </w:rPr>
        <w:t xml:space="preserve"> </w:t>
      </w:r>
    </w:p>
    <w:p w:rsidR="00496442" w:rsidRDefault="00496442" w:rsidP="00DF501D">
      <w:pPr>
        <w:pStyle w:val="a6"/>
        <w:numPr>
          <w:ilvl w:val="0"/>
          <w:numId w:val="6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творческой деятельностью более 60 студентов (10 % от общего контингента студентов очной формы обучения);</w:t>
      </w:r>
    </w:p>
    <w:p w:rsidR="00496442" w:rsidRDefault="00496442" w:rsidP="00DF501D">
      <w:pPr>
        <w:pStyle w:val="a6"/>
        <w:numPr>
          <w:ilvl w:val="0"/>
          <w:numId w:val="6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волонтерской деятельностью - более 40 студентов (6,6 % от общего контингента студентов очной формы обучения);</w:t>
      </w:r>
    </w:p>
    <w:p w:rsidR="00496442" w:rsidRDefault="00496442" w:rsidP="00DF501D">
      <w:pPr>
        <w:pStyle w:val="a6"/>
        <w:numPr>
          <w:ilvl w:val="0"/>
          <w:numId w:val="6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спортивной деятельностью – более 20 студентов (3,2 % от общего контингента студентов очной формы обучения).</w:t>
      </w:r>
    </w:p>
    <w:p w:rsidR="00496442" w:rsidRDefault="00496442" w:rsidP="00DF501D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05CE">
        <w:rPr>
          <w:rFonts w:ascii="Times New Roman" w:hAnsi="Times New Roman"/>
          <w:sz w:val="28"/>
          <w:szCs w:val="28"/>
        </w:rPr>
        <w:t xml:space="preserve">Кураторскую работу в </w:t>
      </w:r>
      <w:r>
        <w:rPr>
          <w:rFonts w:ascii="Times New Roman" w:hAnsi="Times New Roman"/>
          <w:sz w:val="28"/>
          <w:szCs w:val="28"/>
        </w:rPr>
        <w:t>22</w:t>
      </w:r>
      <w:r w:rsidRPr="00E205CE">
        <w:rPr>
          <w:rFonts w:ascii="Times New Roman" w:hAnsi="Times New Roman"/>
          <w:sz w:val="28"/>
          <w:szCs w:val="28"/>
        </w:rPr>
        <w:t xml:space="preserve"> академических группах бакалавриата</w:t>
      </w:r>
      <w:r>
        <w:rPr>
          <w:rFonts w:ascii="Times New Roman" w:hAnsi="Times New Roman"/>
          <w:sz w:val="28"/>
          <w:szCs w:val="28"/>
        </w:rPr>
        <w:t xml:space="preserve"> (1-3 курс)</w:t>
      </w:r>
      <w:r w:rsidRPr="00E205CE">
        <w:rPr>
          <w:rFonts w:ascii="Times New Roman" w:hAnsi="Times New Roman"/>
          <w:sz w:val="28"/>
          <w:szCs w:val="28"/>
        </w:rPr>
        <w:t xml:space="preserve"> вели </w:t>
      </w:r>
      <w:r>
        <w:rPr>
          <w:rFonts w:ascii="Times New Roman" w:hAnsi="Times New Roman"/>
          <w:sz w:val="28"/>
          <w:szCs w:val="28"/>
        </w:rPr>
        <w:t>19</w:t>
      </w:r>
      <w:r w:rsidRPr="00E205CE">
        <w:rPr>
          <w:rFonts w:ascii="Times New Roman" w:hAnsi="Times New Roman"/>
          <w:sz w:val="28"/>
          <w:szCs w:val="28"/>
        </w:rPr>
        <w:t xml:space="preserve"> преподавател</w:t>
      </w:r>
      <w:r>
        <w:rPr>
          <w:rFonts w:ascii="Times New Roman" w:hAnsi="Times New Roman"/>
          <w:sz w:val="28"/>
          <w:szCs w:val="28"/>
        </w:rPr>
        <w:t>ей</w:t>
      </w:r>
      <w:bookmarkStart w:id="0" w:name="_GoBack"/>
      <w:bookmarkEnd w:id="0"/>
      <w:r w:rsidR="00E87A13">
        <w:rPr>
          <w:rFonts w:ascii="Times New Roman" w:hAnsi="Times New Roman"/>
          <w:sz w:val="28"/>
          <w:szCs w:val="28"/>
        </w:rPr>
        <w:t xml:space="preserve"> кафедр</w:t>
      </w:r>
      <w:r w:rsidRPr="00E205CE">
        <w:rPr>
          <w:rFonts w:ascii="Times New Roman" w:hAnsi="Times New Roman"/>
          <w:sz w:val="28"/>
          <w:szCs w:val="28"/>
        </w:rPr>
        <w:t xml:space="preserve"> факультета.</w:t>
      </w:r>
    </w:p>
    <w:p w:rsidR="00496442" w:rsidRDefault="00496442" w:rsidP="004964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03C4" w:rsidRPr="009B1FE6" w:rsidRDefault="006D03C4" w:rsidP="006D03C4">
      <w:pPr>
        <w:pStyle w:val="a6"/>
        <w:numPr>
          <w:ilvl w:val="0"/>
          <w:numId w:val="9"/>
        </w:numPr>
        <w:spacing w:after="0" w:line="360" w:lineRule="auto"/>
        <w:ind w:right="-215"/>
        <w:jc w:val="center"/>
        <w:rPr>
          <w:rFonts w:ascii="Times New Roman" w:hAnsi="Times New Roman"/>
          <w:sz w:val="28"/>
          <w:szCs w:val="28"/>
        </w:rPr>
      </w:pPr>
      <w:r w:rsidRPr="009B1FE6">
        <w:rPr>
          <w:rFonts w:ascii="Times New Roman" w:hAnsi="Times New Roman"/>
          <w:b/>
          <w:sz w:val="28"/>
          <w:szCs w:val="28"/>
        </w:rPr>
        <w:t>О</w:t>
      </w:r>
      <w:r w:rsidRPr="009B1FE6">
        <w:rPr>
          <w:rFonts w:ascii="Times New Roman" w:hAnsi="Times New Roman"/>
          <w:b/>
          <w:bCs/>
          <w:sz w:val="28"/>
          <w:szCs w:val="28"/>
        </w:rPr>
        <w:t>рганизация профориентационной работы на ФППиСН</w:t>
      </w:r>
    </w:p>
    <w:p w:rsidR="00FB5895" w:rsidRPr="0038687E" w:rsidRDefault="00E87A13" w:rsidP="00E87A13">
      <w:pPr>
        <w:pStyle w:val="af2"/>
        <w:spacing w:line="360" w:lineRule="auto"/>
        <w:ind w:firstLine="567"/>
        <w:jc w:val="both"/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>В 2020-2021 учебном</w:t>
      </w:r>
      <w:r w:rsidR="00FB5895" w:rsidRPr="0038687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 на факультете проводилась</w:t>
      </w:r>
      <w:r w:rsidR="00FB5895" w:rsidRPr="0038687E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FB5895" w:rsidRPr="0038687E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профориентационная</w:t>
      </w:r>
      <w:proofErr w:type="spellEnd"/>
      <w:r w:rsidR="00FB5895" w:rsidRPr="0038687E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 работа в многочисленных формах.</w:t>
      </w:r>
      <w:r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 Вся </w:t>
      </w:r>
      <w:proofErr w:type="spellStart"/>
      <w:r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профориентационная</w:t>
      </w:r>
      <w:proofErr w:type="spellEnd"/>
      <w:r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 работа на факультете можно разделялась</w:t>
      </w:r>
      <w:r w:rsidR="00FB5895" w:rsidRPr="0038687E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 на два вида деятельности:</w:t>
      </w:r>
      <w:r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FB5895" w:rsidRPr="0038687E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рофориентационные</w:t>
      </w:r>
      <w:proofErr w:type="spellEnd"/>
      <w:r w:rsidR="00FB5895" w:rsidRPr="0038687E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 мероприятия, которые реализуются по иници</w:t>
      </w:r>
      <w:r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ативе отдела профориентации ПГУ, и </w:t>
      </w:r>
      <w:proofErr w:type="spellStart"/>
      <w:r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FB5895" w:rsidRPr="0038687E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рофориентационные</w:t>
      </w:r>
      <w:proofErr w:type="spellEnd"/>
      <w:r w:rsidR="00FB5895" w:rsidRPr="0038687E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 мероприятия, которые инициируются непосредственно кафедрами</w:t>
      </w:r>
      <w:r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 факультета</w:t>
      </w:r>
      <w:r w:rsidR="00FB5895" w:rsidRPr="0038687E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FB5895" w:rsidRPr="0038687E" w:rsidRDefault="00FB5895" w:rsidP="00FB589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687E">
        <w:rPr>
          <w:rFonts w:ascii="Times New Roman" w:eastAsia="Times New Roman" w:hAnsi="Times New Roman"/>
          <w:sz w:val="28"/>
          <w:szCs w:val="28"/>
        </w:rPr>
        <w:t xml:space="preserve">Преподаватели факультета принимали участие в традиционных мероприятиях, проводимых университетом, которые в связи с действием ограничительных мер, введенных в Пензенской области в связи с угрозой распространения </w:t>
      </w:r>
      <w:proofErr w:type="spellStart"/>
      <w:r w:rsidRPr="0038687E">
        <w:rPr>
          <w:rFonts w:ascii="Times New Roman" w:eastAsia="Times New Roman" w:hAnsi="Times New Roman"/>
          <w:sz w:val="28"/>
          <w:szCs w:val="28"/>
        </w:rPr>
        <w:t>коронавируса</w:t>
      </w:r>
      <w:proofErr w:type="spellEnd"/>
      <w:r w:rsidRPr="0038687E">
        <w:rPr>
          <w:rFonts w:ascii="Times New Roman" w:eastAsia="Times New Roman" w:hAnsi="Times New Roman"/>
          <w:sz w:val="28"/>
          <w:szCs w:val="28"/>
        </w:rPr>
        <w:t xml:space="preserve">, прошли </w:t>
      </w:r>
      <w:proofErr w:type="spellStart"/>
      <w:r w:rsidRPr="0038687E">
        <w:rPr>
          <w:rFonts w:ascii="Times New Roman" w:eastAsia="Times New Roman" w:hAnsi="Times New Roman"/>
          <w:sz w:val="28"/>
          <w:szCs w:val="28"/>
        </w:rPr>
        <w:t>он</w:t>
      </w:r>
      <w:r w:rsidR="000D699B">
        <w:rPr>
          <w:rFonts w:ascii="Times New Roman" w:eastAsia="Times New Roman" w:hAnsi="Times New Roman"/>
          <w:sz w:val="28"/>
          <w:szCs w:val="28"/>
        </w:rPr>
        <w:t>-</w:t>
      </w:r>
      <w:r w:rsidRPr="0038687E">
        <w:rPr>
          <w:rFonts w:ascii="Times New Roman" w:eastAsia="Times New Roman" w:hAnsi="Times New Roman"/>
          <w:sz w:val="28"/>
          <w:szCs w:val="28"/>
        </w:rPr>
        <w:t>лайн</w:t>
      </w:r>
      <w:proofErr w:type="spellEnd"/>
      <w:r w:rsidRPr="0038687E">
        <w:rPr>
          <w:rFonts w:ascii="Times New Roman" w:eastAsia="Times New Roman" w:hAnsi="Times New Roman"/>
          <w:sz w:val="28"/>
          <w:szCs w:val="28"/>
        </w:rPr>
        <w:t>. Среди них</w:t>
      </w:r>
      <w:r w:rsidRPr="0038687E">
        <w:rPr>
          <w:rFonts w:ascii="Times New Roman" w:hAnsi="Times New Roman"/>
          <w:sz w:val="28"/>
          <w:szCs w:val="28"/>
        </w:rPr>
        <w:t xml:space="preserve">: </w:t>
      </w:r>
    </w:p>
    <w:p w:rsidR="00FB5895" w:rsidRPr="0038687E" w:rsidRDefault="00FB5895" w:rsidP="00FB5895">
      <w:pPr>
        <w:pStyle w:val="a6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8687E">
        <w:rPr>
          <w:rFonts w:ascii="Times New Roman" w:hAnsi="Times New Roman"/>
          <w:sz w:val="28"/>
          <w:szCs w:val="28"/>
        </w:rPr>
        <w:t xml:space="preserve">«Дни открытых дверей» (27.09.2020, 17.03.2021), </w:t>
      </w:r>
    </w:p>
    <w:p w:rsidR="00FB5895" w:rsidRPr="0038687E" w:rsidRDefault="00FB5895" w:rsidP="00FB5895">
      <w:pPr>
        <w:pStyle w:val="a6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687E">
        <w:rPr>
          <w:rFonts w:ascii="Times New Roman" w:hAnsi="Times New Roman"/>
          <w:sz w:val="28"/>
          <w:szCs w:val="28"/>
        </w:rPr>
        <w:t>профориентационно-просветительский</w:t>
      </w:r>
      <w:proofErr w:type="spellEnd"/>
      <w:r w:rsidRPr="0038687E">
        <w:rPr>
          <w:rFonts w:ascii="Times New Roman" w:hAnsi="Times New Roman"/>
          <w:sz w:val="28"/>
          <w:szCs w:val="28"/>
        </w:rPr>
        <w:t xml:space="preserve"> проект «Университетские субботы» (07.11.2020, 19.12.2020, 06.03.2021, 17.04.2021, 15.05.2021). Подготовленные кафедрами лекции, мастер-классы и презентации были доступны для абитуриентов в группе «Поступай в ПГУ» в соц</w:t>
      </w:r>
      <w:r w:rsidR="000D699B">
        <w:rPr>
          <w:rFonts w:ascii="Times New Roman" w:hAnsi="Times New Roman"/>
          <w:sz w:val="28"/>
          <w:szCs w:val="28"/>
        </w:rPr>
        <w:t xml:space="preserve">иальной </w:t>
      </w:r>
      <w:r w:rsidRPr="0038687E">
        <w:rPr>
          <w:rFonts w:ascii="Times New Roman" w:hAnsi="Times New Roman"/>
          <w:sz w:val="28"/>
          <w:szCs w:val="28"/>
        </w:rPr>
        <w:t>сети «</w:t>
      </w:r>
      <w:proofErr w:type="spellStart"/>
      <w:r w:rsidRPr="0038687E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38687E">
        <w:rPr>
          <w:rFonts w:ascii="Times New Roman" w:hAnsi="Times New Roman"/>
          <w:sz w:val="28"/>
          <w:szCs w:val="28"/>
        </w:rPr>
        <w:t>».</w:t>
      </w:r>
    </w:p>
    <w:p w:rsidR="00FB5895" w:rsidRPr="0038687E" w:rsidRDefault="00FB5895" w:rsidP="00FB5895">
      <w:pPr>
        <w:pStyle w:val="a6"/>
        <w:numPr>
          <w:ilvl w:val="0"/>
          <w:numId w:val="16"/>
        </w:numPr>
        <w:tabs>
          <w:tab w:val="left" w:pos="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687E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38687E">
        <w:rPr>
          <w:rFonts w:ascii="Times New Roman" w:hAnsi="Times New Roman"/>
          <w:sz w:val="28"/>
          <w:szCs w:val="28"/>
        </w:rPr>
        <w:t xml:space="preserve"> встречи представителей факультета со школьниками районов Пензенской области </w:t>
      </w:r>
      <w:proofErr w:type="spellStart"/>
      <w:r w:rsidRPr="0038687E">
        <w:rPr>
          <w:rFonts w:ascii="Times New Roman" w:hAnsi="Times New Roman"/>
          <w:sz w:val="28"/>
          <w:szCs w:val="28"/>
        </w:rPr>
        <w:t>он</w:t>
      </w:r>
      <w:r w:rsidR="000D699B">
        <w:rPr>
          <w:rFonts w:ascii="Times New Roman" w:hAnsi="Times New Roman"/>
          <w:sz w:val="28"/>
          <w:szCs w:val="28"/>
        </w:rPr>
        <w:t>-</w:t>
      </w:r>
      <w:r w:rsidRPr="0038687E">
        <w:rPr>
          <w:rFonts w:ascii="Times New Roman" w:hAnsi="Times New Roman"/>
          <w:sz w:val="28"/>
          <w:szCs w:val="28"/>
        </w:rPr>
        <w:t>л</w:t>
      </w:r>
      <w:r w:rsidR="000D699B">
        <w:rPr>
          <w:rFonts w:ascii="Times New Roman" w:hAnsi="Times New Roman"/>
          <w:sz w:val="28"/>
          <w:szCs w:val="28"/>
        </w:rPr>
        <w:t>айн</w:t>
      </w:r>
      <w:proofErr w:type="spellEnd"/>
      <w:r w:rsidR="000D699B">
        <w:rPr>
          <w:rFonts w:ascii="Times New Roman" w:hAnsi="Times New Roman"/>
          <w:sz w:val="28"/>
          <w:szCs w:val="28"/>
        </w:rPr>
        <w:t>, заменившие</w:t>
      </w:r>
      <w:r w:rsidRPr="0038687E">
        <w:rPr>
          <w:rFonts w:ascii="Times New Roman" w:hAnsi="Times New Roman"/>
          <w:sz w:val="28"/>
          <w:szCs w:val="28"/>
        </w:rPr>
        <w:t xml:space="preserve"> традиционные </w:t>
      </w:r>
      <w:proofErr w:type="spellStart"/>
      <w:r w:rsidRPr="0038687E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38687E">
        <w:rPr>
          <w:rFonts w:ascii="Times New Roman" w:hAnsi="Times New Roman"/>
          <w:sz w:val="28"/>
          <w:szCs w:val="28"/>
        </w:rPr>
        <w:t xml:space="preserve"> поездки по</w:t>
      </w:r>
      <w:r w:rsidR="000D699B">
        <w:rPr>
          <w:rFonts w:ascii="Times New Roman" w:hAnsi="Times New Roman"/>
          <w:sz w:val="28"/>
          <w:szCs w:val="28"/>
        </w:rPr>
        <w:t xml:space="preserve"> школам</w:t>
      </w:r>
      <w:r w:rsidRPr="0038687E">
        <w:rPr>
          <w:rFonts w:ascii="Times New Roman" w:hAnsi="Times New Roman"/>
          <w:sz w:val="28"/>
          <w:szCs w:val="28"/>
        </w:rPr>
        <w:t xml:space="preserve"> Пензенской области.</w:t>
      </w:r>
    </w:p>
    <w:p w:rsidR="00FB5895" w:rsidRPr="0038687E" w:rsidRDefault="00FB5895" w:rsidP="00FB589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687E">
        <w:rPr>
          <w:rFonts w:ascii="Times New Roman" w:hAnsi="Times New Roman"/>
          <w:sz w:val="28"/>
          <w:szCs w:val="28"/>
        </w:rPr>
        <w:t xml:space="preserve">Заведующие кафедрами принимали участие в </w:t>
      </w:r>
      <w:proofErr w:type="spellStart"/>
      <w:r w:rsidRPr="0038687E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3868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87E">
        <w:rPr>
          <w:rFonts w:ascii="Times New Roman" w:hAnsi="Times New Roman"/>
          <w:sz w:val="28"/>
          <w:szCs w:val="28"/>
        </w:rPr>
        <w:t>онлайн-встречах</w:t>
      </w:r>
      <w:proofErr w:type="spellEnd"/>
      <w:r w:rsidRPr="0038687E">
        <w:rPr>
          <w:rFonts w:ascii="Times New Roman" w:hAnsi="Times New Roman"/>
          <w:sz w:val="28"/>
          <w:szCs w:val="28"/>
        </w:rPr>
        <w:t xml:space="preserve"> по направлениям подготовки с поступающими в группе </w:t>
      </w:r>
      <w:proofErr w:type="spellStart"/>
      <w:r w:rsidRPr="0038687E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38687E">
        <w:rPr>
          <w:rFonts w:ascii="Times New Roman" w:hAnsi="Times New Roman"/>
          <w:sz w:val="28"/>
          <w:szCs w:val="28"/>
        </w:rPr>
        <w:t xml:space="preserve"> «Поступай в ПГУ» (20.10.2020, 05.11.2020, 26.11.2020, 10.12.2020, 27.01.2021).</w:t>
      </w:r>
    </w:p>
    <w:p w:rsidR="00FB5895" w:rsidRPr="0038687E" w:rsidRDefault="00FB5895" w:rsidP="00FB589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687E">
        <w:rPr>
          <w:rFonts w:ascii="Times New Roman" w:hAnsi="Times New Roman"/>
          <w:sz w:val="28"/>
          <w:szCs w:val="28"/>
        </w:rPr>
        <w:t xml:space="preserve">Кафедрами </w:t>
      </w:r>
      <w:r w:rsidR="000D699B">
        <w:rPr>
          <w:rFonts w:ascii="Times New Roman" w:hAnsi="Times New Roman"/>
          <w:sz w:val="28"/>
          <w:szCs w:val="28"/>
        </w:rPr>
        <w:t>«</w:t>
      </w:r>
      <w:r w:rsidRPr="0038687E">
        <w:rPr>
          <w:rFonts w:ascii="Times New Roman" w:hAnsi="Times New Roman"/>
          <w:sz w:val="28"/>
          <w:szCs w:val="28"/>
        </w:rPr>
        <w:t>ОП</w:t>
      </w:r>
      <w:r w:rsidR="000D699B">
        <w:rPr>
          <w:rFonts w:ascii="Times New Roman" w:hAnsi="Times New Roman"/>
          <w:sz w:val="28"/>
          <w:szCs w:val="28"/>
        </w:rPr>
        <w:t>»</w:t>
      </w:r>
      <w:r w:rsidRPr="0038687E">
        <w:rPr>
          <w:rFonts w:ascii="Times New Roman" w:hAnsi="Times New Roman"/>
          <w:sz w:val="28"/>
          <w:szCs w:val="28"/>
        </w:rPr>
        <w:t xml:space="preserve"> и </w:t>
      </w:r>
      <w:r w:rsidR="000D699B">
        <w:rPr>
          <w:rFonts w:ascii="Times New Roman" w:hAnsi="Times New Roman"/>
          <w:sz w:val="28"/>
          <w:szCs w:val="28"/>
        </w:rPr>
        <w:t>«</w:t>
      </w:r>
      <w:r w:rsidRPr="0038687E">
        <w:rPr>
          <w:rFonts w:ascii="Times New Roman" w:hAnsi="Times New Roman"/>
          <w:sz w:val="28"/>
          <w:szCs w:val="28"/>
        </w:rPr>
        <w:t>МиМПМ</w:t>
      </w:r>
      <w:r w:rsidR="000D699B">
        <w:rPr>
          <w:rFonts w:ascii="Times New Roman" w:hAnsi="Times New Roman"/>
          <w:sz w:val="28"/>
          <w:szCs w:val="28"/>
        </w:rPr>
        <w:t>»</w:t>
      </w:r>
      <w:r w:rsidRPr="0038687E">
        <w:rPr>
          <w:rFonts w:ascii="Times New Roman" w:hAnsi="Times New Roman"/>
          <w:sz w:val="28"/>
          <w:szCs w:val="28"/>
        </w:rPr>
        <w:t xml:space="preserve"> были организованы постоянно действующие факультативы на базе образовательных организаций. Среди них: «Актуальные проблемы психологии», «Психологические истоки экстремизма, терроризма, расовых и иных предубеждений» (МБОУ классическая гимназия №1 им. В.Г. Белинского г. Пензы), «Хор старших </w:t>
      </w:r>
      <w:r w:rsidRPr="0038687E">
        <w:rPr>
          <w:rFonts w:ascii="Times New Roman" w:hAnsi="Times New Roman"/>
          <w:sz w:val="28"/>
          <w:szCs w:val="28"/>
        </w:rPr>
        <w:lastRenderedPageBreak/>
        <w:t>классов» (МБОУ ДО ДМШ №1 г. Пензы), «Вокальный факультатив» (Пензенская духовная семинария) и др.</w:t>
      </w:r>
    </w:p>
    <w:p w:rsidR="00FB5895" w:rsidRPr="0038687E" w:rsidRDefault="000D699B" w:rsidP="00FB589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B5895" w:rsidRPr="0038687E">
        <w:rPr>
          <w:rFonts w:ascii="Times New Roman" w:hAnsi="Times New Roman"/>
          <w:sz w:val="28"/>
          <w:szCs w:val="28"/>
        </w:rPr>
        <w:t>азновидностью профориентационных мероприятий стало проведение родительских</w:t>
      </w:r>
      <w:r>
        <w:rPr>
          <w:rFonts w:ascii="Times New Roman" w:hAnsi="Times New Roman"/>
          <w:sz w:val="28"/>
          <w:szCs w:val="28"/>
        </w:rPr>
        <w:t xml:space="preserve"> собраний в школах  г. Пензы</w:t>
      </w:r>
      <w:r w:rsidR="00FB5895" w:rsidRPr="0038687E">
        <w:rPr>
          <w:rFonts w:ascii="Times New Roman" w:hAnsi="Times New Roman"/>
          <w:sz w:val="28"/>
          <w:szCs w:val="28"/>
        </w:rPr>
        <w:t xml:space="preserve">. Данный вид работ осуществляли кафедры </w:t>
      </w:r>
      <w:r>
        <w:rPr>
          <w:rFonts w:ascii="Times New Roman" w:hAnsi="Times New Roman"/>
          <w:sz w:val="28"/>
          <w:szCs w:val="28"/>
        </w:rPr>
        <w:t>«</w:t>
      </w:r>
      <w:r w:rsidR="00FB5895" w:rsidRPr="0038687E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>»</w:t>
      </w:r>
      <w:r w:rsidR="00FB5895" w:rsidRPr="0038687E">
        <w:rPr>
          <w:rFonts w:ascii="Times New Roman" w:hAnsi="Times New Roman"/>
          <w:sz w:val="28"/>
          <w:szCs w:val="28"/>
        </w:rPr>
        <w:t xml:space="preserve"> (собрания в МАОУ Многопрофильная гимназия №13, ГБНОУ Пензенской области Губернский лицей, МБОУ гимназия Св. Иннокентия Пензенского, МБОУ СОШ №67, МБОУ гимназия №53, МБОУ «Лицей №55» г. Пензы), ПП (собрания в МБОУ СОШ </w:t>
      </w:r>
      <w:r w:rsidR="00B46132">
        <w:rPr>
          <w:rFonts w:ascii="Times New Roman" w:hAnsi="Times New Roman"/>
          <w:sz w:val="28"/>
          <w:szCs w:val="28"/>
        </w:rPr>
        <w:t>№52, МБОЙ СОШ №59, МБОУ «Лицей №</w:t>
      </w:r>
      <w:r w:rsidR="00FB5895" w:rsidRPr="0038687E">
        <w:rPr>
          <w:rFonts w:ascii="Times New Roman" w:hAnsi="Times New Roman"/>
          <w:sz w:val="28"/>
          <w:szCs w:val="28"/>
        </w:rPr>
        <w:t xml:space="preserve">55» г. Пензы) и </w:t>
      </w:r>
      <w:proofErr w:type="spellStart"/>
      <w:r w:rsidR="00FB5895" w:rsidRPr="0038687E">
        <w:rPr>
          <w:rFonts w:ascii="Times New Roman" w:hAnsi="Times New Roman"/>
          <w:sz w:val="28"/>
          <w:szCs w:val="28"/>
        </w:rPr>
        <w:t>ПиПс</w:t>
      </w:r>
      <w:proofErr w:type="spellEnd"/>
      <w:r w:rsidR="00FB5895" w:rsidRPr="0038687E">
        <w:rPr>
          <w:rFonts w:ascii="Times New Roman" w:hAnsi="Times New Roman"/>
          <w:sz w:val="28"/>
          <w:szCs w:val="28"/>
        </w:rPr>
        <w:t xml:space="preserve"> (МБОУ СОШ №7, МБОУ СОШ №47 г. Пензы).</w:t>
      </w:r>
    </w:p>
    <w:p w:rsidR="00FB5895" w:rsidRPr="0038687E" w:rsidRDefault="000D699B" w:rsidP="000D699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B5895" w:rsidRPr="0038687E">
        <w:rPr>
          <w:rFonts w:ascii="Times New Roman" w:hAnsi="Times New Roman"/>
          <w:sz w:val="28"/>
          <w:szCs w:val="28"/>
        </w:rPr>
        <w:t>афедры</w:t>
      </w:r>
      <w:r>
        <w:rPr>
          <w:rFonts w:ascii="Times New Roman" w:hAnsi="Times New Roman"/>
          <w:sz w:val="28"/>
          <w:szCs w:val="28"/>
        </w:rPr>
        <w:t xml:space="preserve"> факультета</w:t>
      </w:r>
      <w:r w:rsidR="00FB5895" w:rsidRPr="0038687E">
        <w:rPr>
          <w:rFonts w:ascii="Times New Roman" w:hAnsi="Times New Roman"/>
          <w:sz w:val="28"/>
          <w:szCs w:val="28"/>
        </w:rPr>
        <w:t xml:space="preserve"> прово</w:t>
      </w:r>
      <w:r>
        <w:rPr>
          <w:rFonts w:ascii="Times New Roman" w:hAnsi="Times New Roman"/>
          <w:sz w:val="28"/>
          <w:szCs w:val="28"/>
        </w:rPr>
        <w:t>дили</w:t>
      </w:r>
      <w:r w:rsidR="00FB5895" w:rsidRPr="0038687E">
        <w:rPr>
          <w:rFonts w:ascii="Times New Roman" w:hAnsi="Times New Roman"/>
          <w:sz w:val="28"/>
          <w:szCs w:val="28"/>
        </w:rPr>
        <w:t xml:space="preserve"> мастер-классы для сотрудников образовательных у</w:t>
      </w:r>
      <w:r>
        <w:rPr>
          <w:rFonts w:ascii="Times New Roman" w:hAnsi="Times New Roman"/>
          <w:sz w:val="28"/>
          <w:szCs w:val="28"/>
        </w:rPr>
        <w:t>чреждений и других специалистов, организовывали</w:t>
      </w:r>
      <w:r w:rsidR="00FB5895" w:rsidRPr="0038687E">
        <w:rPr>
          <w:rFonts w:ascii="Times New Roman" w:hAnsi="Times New Roman"/>
          <w:sz w:val="28"/>
          <w:szCs w:val="28"/>
        </w:rPr>
        <w:t xml:space="preserve"> взаимодействие непосредственно с самими абитуриентами в форме </w:t>
      </w:r>
      <w:proofErr w:type="spellStart"/>
      <w:r w:rsidR="00FB5895" w:rsidRPr="0038687E">
        <w:rPr>
          <w:rFonts w:ascii="Times New Roman" w:hAnsi="Times New Roman"/>
          <w:sz w:val="28"/>
          <w:szCs w:val="28"/>
        </w:rPr>
        <w:t>тренинговых</w:t>
      </w:r>
      <w:proofErr w:type="spellEnd"/>
      <w:r w:rsidR="00FB5895" w:rsidRPr="0038687E">
        <w:rPr>
          <w:rFonts w:ascii="Times New Roman" w:hAnsi="Times New Roman"/>
          <w:sz w:val="28"/>
          <w:szCs w:val="28"/>
        </w:rPr>
        <w:t xml:space="preserve"> занятий и</w:t>
      </w:r>
      <w:r>
        <w:rPr>
          <w:rFonts w:ascii="Times New Roman" w:hAnsi="Times New Roman"/>
          <w:sz w:val="28"/>
          <w:szCs w:val="28"/>
        </w:rPr>
        <w:t xml:space="preserve"> психодиагностических процедур</w:t>
      </w:r>
      <w:r w:rsidR="00FB5895" w:rsidRPr="0038687E">
        <w:rPr>
          <w:rFonts w:ascii="Times New Roman" w:hAnsi="Times New Roman"/>
          <w:sz w:val="28"/>
          <w:szCs w:val="28"/>
        </w:rPr>
        <w:t xml:space="preserve"> (кафедры </w:t>
      </w:r>
      <w:r>
        <w:rPr>
          <w:rFonts w:ascii="Times New Roman" w:hAnsi="Times New Roman"/>
          <w:sz w:val="28"/>
          <w:szCs w:val="28"/>
        </w:rPr>
        <w:t>«</w:t>
      </w:r>
      <w:r w:rsidR="00FB5895" w:rsidRPr="0038687E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>»</w:t>
      </w:r>
      <w:r w:rsidR="00FB5895" w:rsidRPr="003868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="00FB5895" w:rsidRPr="0038687E"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»</w:t>
      </w:r>
      <w:r w:rsidR="00FB5895" w:rsidRPr="003868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FB5895" w:rsidRPr="0038687E">
        <w:rPr>
          <w:rFonts w:ascii="Times New Roman" w:hAnsi="Times New Roman"/>
          <w:sz w:val="28"/>
          <w:szCs w:val="28"/>
        </w:rPr>
        <w:t>ИИиК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FB5895" w:rsidRPr="003868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FB5895" w:rsidRPr="0038687E">
        <w:rPr>
          <w:rFonts w:ascii="Times New Roman" w:hAnsi="Times New Roman"/>
          <w:sz w:val="28"/>
          <w:szCs w:val="28"/>
        </w:rPr>
        <w:t>ТиПСР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FB5895" w:rsidRPr="003868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FB5895" w:rsidRPr="0038687E">
        <w:rPr>
          <w:rFonts w:ascii="Times New Roman" w:hAnsi="Times New Roman"/>
          <w:sz w:val="28"/>
          <w:szCs w:val="28"/>
        </w:rPr>
        <w:t>ТиМДиНО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FB5895" w:rsidRPr="0038687E">
        <w:rPr>
          <w:rFonts w:ascii="Times New Roman" w:hAnsi="Times New Roman"/>
          <w:sz w:val="28"/>
          <w:szCs w:val="28"/>
        </w:rPr>
        <w:t>).</w:t>
      </w:r>
    </w:p>
    <w:p w:rsidR="00FB5895" w:rsidRPr="0038687E" w:rsidRDefault="000D699B" w:rsidP="00B461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461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6132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="00B46132">
        <w:rPr>
          <w:rFonts w:ascii="Times New Roman" w:hAnsi="Times New Roman"/>
          <w:sz w:val="28"/>
          <w:szCs w:val="28"/>
        </w:rPr>
        <w:t xml:space="preserve"> мероприятия</w:t>
      </w:r>
      <w:r w:rsidR="00FB5895" w:rsidRPr="0038687E">
        <w:rPr>
          <w:rFonts w:ascii="Times New Roman" w:hAnsi="Times New Roman"/>
          <w:sz w:val="28"/>
          <w:szCs w:val="28"/>
        </w:rPr>
        <w:t xml:space="preserve"> вошли органи</w:t>
      </w:r>
      <w:r w:rsidR="00B46132">
        <w:rPr>
          <w:rFonts w:ascii="Times New Roman" w:hAnsi="Times New Roman"/>
          <w:sz w:val="28"/>
          <w:szCs w:val="28"/>
        </w:rPr>
        <w:t>зация и проведение</w:t>
      </w:r>
      <w:r w:rsidR="00FB5895" w:rsidRPr="0038687E">
        <w:rPr>
          <w:rFonts w:ascii="Times New Roman" w:hAnsi="Times New Roman"/>
          <w:sz w:val="28"/>
          <w:szCs w:val="28"/>
        </w:rPr>
        <w:t xml:space="preserve"> конкурсов, фестивалей, конференций и олимпиад (</w:t>
      </w:r>
      <w:r w:rsidR="00FB5895" w:rsidRPr="0038687E">
        <w:rPr>
          <w:rFonts w:ascii="Times New Roman" w:hAnsi="Times New Roman"/>
          <w:sz w:val="28"/>
          <w:szCs w:val="28"/>
          <w:lang w:val="en-US"/>
        </w:rPr>
        <w:t>X</w:t>
      </w:r>
      <w:r w:rsidR="00FB5895" w:rsidRPr="0038687E">
        <w:rPr>
          <w:rFonts w:ascii="Times New Roman" w:hAnsi="Times New Roman"/>
          <w:sz w:val="28"/>
          <w:szCs w:val="28"/>
        </w:rPr>
        <w:t xml:space="preserve"> Международный конкурс-фестиваль музыкального исполнительства «Серебряная лира», областная научно-практическая конференция школьников «Старт в науку» и др.). Данные мероприятия проводили кафедры </w:t>
      </w:r>
      <w:r w:rsidR="00B46132">
        <w:rPr>
          <w:rFonts w:ascii="Times New Roman" w:hAnsi="Times New Roman"/>
          <w:sz w:val="28"/>
          <w:szCs w:val="28"/>
        </w:rPr>
        <w:t>«</w:t>
      </w:r>
      <w:proofErr w:type="spellStart"/>
      <w:r w:rsidR="00FB5895" w:rsidRPr="0038687E">
        <w:rPr>
          <w:rFonts w:ascii="Times New Roman" w:hAnsi="Times New Roman"/>
          <w:sz w:val="28"/>
          <w:szCs w:val="28"/>
        </w:rPr>
        <w:t>МиМПМ</w:t>
      </w:r>
      <w:proofErr w:type="spellEnd"/>
      <w:r w:rsidR="00B46132">
        <w:rPr>
          <w:rFonts w:ascii="Times New Roman" w:hAnsi="Times New Roman"/>
          <w:sz w:val="28"/>
          <w:szCs w:val="28"/>
        </w:rPr>
        <w:t>»</w:t>
      </w:r>
      <w:r w:rsidR="00FB5895" w:rsidRPr="0038687E">
        <w:rPr>
          <w:rFonts w:ascii="Times New Roman" w:hAnsi="Times New Roman"/>
          <w:sz w:val="28"/>
          <w:szCs w:val="28"/>
        </w:rPr>
        <w:t xml:space="preserve">, </w:t>
      </w:r>
      <w:r w:rsidR="00B46132">
        <w:rPr>
          <w:rFonts w:ascii="Times New Roman" w:hAnsi="Times New Roman"/>
          <w:sz w:val="28"/>
          <w:szCs w:val="28"/>
        </w:rPr>
        <w:t>«</w:t>
      </w:r>
      <w:proofErr w:type="spellStart"/>
      <w:r w:rsidR="00FB5895" w:rsidRPr="0038687E">
        <w:rPr>
          <w:rFonts w:ascii="Times New Roman" w:hAnsi="Times New Roman"/>
          <w:sz w:val="28"/>
          <w:szCs w:val="28"/>
        </w:rPr>
        <w:t>ПиПс</w:t>
      </w:r>
      <w:proofErr w:type="spellEnd"/>
      <w:r w:rsidR="00B46132">
        <w:rPr>
          <w:rFonts w:ascii="Times New Roman" w:hAnsi="Times New Roman"/>
          <w:sz w:val="28"/>
          <w:szCs w:val="28"/>
        </w:rPr>
        <w:t>»</w:t>
      </w:r>
      <w:r w:rsidR="00FB5895" w:rsidRPr="0038687E">
        <w:rPr>
          <w:rFonts w:ascii="Times New Roman" w:hAnsi="Times New Roman"/>
          <w:sz w:val="28"/>
          <w:szCs w:val="28"/>
        </w:rPr>
        <w:t xml:space="preserve">, </w:t>
      </w:r>
      <w:r w:rsidR="00B46132">
        <w:rPr>
          <w:rFonts w:ascii="Times New Roman" w:hAnsi="Times New Roman"/>
          <w:sz w:val="28"/>
          <w:szCs w:val="28"/>
        </w:rPr>
        <w:t>«</w:t>
      </w:r>
      <w:proofErr w:type="spellStart"/>
      <w:r w:rsidR="00FB5895" w:rsidRPr="0038687E">
        <w:rPr>
          <w:rFonts w:ascii="Times New Roman" w:hAnsi="Times New Roman"/>
          <w:sz w:val="28"/>
          <w:szCs w:val="28"/>
        </w:rPr>
        <w:t>ИИиК</w:t>
      </w:r>
      <w:proofErr w:type="spellEnd"/>
      <w:r w:rsidR="00B46132">
        <w:rPr>
          <w:rFonts w:ascii="Times New Roman" w:hAnsi="Times New Roman"/>
          <w:sz w:val="28"/>
          <w:szCs w:val="28"/>
        </w:rPr>
        <w:t xml:space="preserve">». </w:t>
      </w:r>
      <w:r w:rsidR="00FB5895" w:rsidRPr="0038687E">
        <w:rPr>
          <w:rFonts w:ascii="Times New Roman" w:eastAsia="Times New Roman" w:hAnsi="Times New Roman"/>
          <w:sz w:val="28"/>
          <w:szCs w:val="28"/>
        </w:rPr>
        <w:t xml:space="preserve">Студенты очной и заочной форм обучения </w:t>
      </w:r>
      <w:r w:rsidR="00B46132">
        <w:rPr>
          <w:rFonts w:ascii="Times New Roman" w:hAnsi="Times New Roman"/>
          <w:sz w:val="28"/>
          <w:szCs w:val="28"/>
        </w:rPr>
        <w:t>участвовали в</w:t>
      </w:r>
      <w:r w:rsidR="00B46132">
        <w:rPr>
          <w:rFonts w:ascii="Times New Roman" w:eastAsia="Times New Roman" w:hAnsi="Times New Roman"/>
          <w:sz w:val="28"/>
          <w:szCs w:val="28"/>
        </w:rPr>
        <w:t xml:space="preserve"> проведении</w:t>
      </w:r>
      <w:r w:rsidR="00FB5895" w:rsidRPr="0038687E">
        <w:rPr>
          <w:rFonts w:ascii="Times New Roman" w:eastAsia="Times New Roman" w:hAnsi="Times New Roman"/>
          <w:sz w:val="28"/>
          <w:szCs w:val="28"/>
        </w:rPr>
        <w:t xml:space="preserve"> профориентационной работы в школах Пензенской области и </w:t>
      </w:r>
      <w:r w:rsidR="007A7255">
        <w:rPr>
          <w:rFonts w:ascii="Times New Roman" w:eastAsia="Times New Roman" w:hAnsi="Times New Roman"/>
          <w:sz w:val="28"/>
          <w:szCs w:val="28"/>
        </w:rPr>
        <w:t>г. Пензы по время педагогических практик</w:t>
      </w:r>
      <w:r w:rsidR="00FB5895" w:rsidRPr="0038687E">
        <w:rPr>
          <w:rFonts w:ascii="Times New Roman" w:eastAsia="Times New Roman" w:hAnsi="Times New Roman"/>
          <w:sz w:val="28"/>
          <w:szCs w:val="28"/>
        </w:rPr>
        <w:t>.</w:t>
      </w:r>
    </w:p>
    <w:p w:rsidR="00FB5895" w:rsidRPr="0038687E" w:rsidRDefault="00FB5895" w:rsidP="00FB589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687E">
        <w:rPr>
          <w:rFonts w:ascii="Times New Roman" w:hAnsi="Times New Roman"/>
          <w:sz w:val="28"/>
          <w:szCs w:val="28"/>
        </w:rPr>
        <w:t xml:space="preserve">На кафедрах факультета была активизирована </w:t>
      </w:r>
      <w:proofErr w:type="spellStart"/>
      <w:r w:rsidRPr="0038687E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38687E">
        <w:rPr>
          <w:rFonts w:ascii="Times New Roman" w:hAnsi="Times New Roman"/>
          <w:sz w:val="28"/>
          <w:szCs w:val="28"/>
        </w:rPr>
        <w:t xml:space="preserve"> деятельность в информационном пространстве сети </w:t>
      </w:r>
      <w:r w:rsidRPr="0038687E">
        <w:rPr>
          <w:rFonts w:ascii="Times New Roman" w:eastAsia="Times New Roman" w:hAnsi="Times New Roman"/>
          <w:sz w:val="28"/>
          <w:szCs w:val="28"/>
        </w:rPr>
        <w:t>Интернет</w:t>
      </w:r>
      <w:r w:rsidR="00BF573B">
        <w:rPr>
          <w:rFonts w:ascii="Times New Roman" w:hAnsi="Times New Roman"/>
          <w:sz w:val="28"/>
          <w:szCs w:val="28"/>
        </w:rPr>
        <w:t xml:space="preserve">. </w:t>
      </w:r>
      <w:r w:rsidRPr="0038687E">
        <w:rPr>
          <w:rFonts w:ascii="Times New Roman" w:eastAsia="Times New Roman" w:hAnsi="Times New Roman"/>
          <w:sz w:val="28"/>
          <w:szCs w:val="28"/>
        </w:rPr>
        <w:t>В истекший период был создан видеоролик виртуального экскурсионного тура (26 тур),</w:t>
      </w:r>
      <w:r w:rsidRPr="0038687E">
        <w:rPr>
          <w:rFonts w:ascii="Times New Roman" w:hAnsi="Times New Roman"/>
          <w:sz w:val="28"/>
          <w:szCs w:val="28"/>
        </w:rPr>
        <w:t xml:space="preserve"> </w:t>
      </w:r>
      <w:r w:rsidRPr="0038687E">
        <w:rPr>
          <w:rFonts w:ascii="Times New Roman" w:eastAsia="Times New Roman" w:hAnsi="Times New Roman"/>
          <w:sz w:val="28"/>
          <w:szCs w:val="28"/>
        </w:rPr>
        <w:t>проводилось периодичное обновление страниц сайтов факультета и кафедр, профориентационных буклетов, информационного стенда, видеороликов, презентаций о факультете, кафедрах и профилях подготовки, которые могут помочь абитуриентам в формирован</w:t>
      </w:r>
      <w:r w:rsidR="00CE4D86">
        <w:rPr>
          <w:rFonts w:ascii="Times New Roman" w:eastAsia="Times New Roman" w:hAnsi="Times New Roman"/>
          <w:sz w:val="28"/>
          <w:szCs w:val="28"/>
        </w:rPr>
        <w:t>ии профессиональной ориентации.</w:t>
      </w:r>
    </w:p>
    <w:sectPr w:rsidR="00FB5895" w:rsidRPr="0038687E" w:rsidSect="0011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18F"/>
    <w:multiLevelType w:val="hybridMultilevel"/>
    <w:tmpl w:val="46F8FF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37C98"/>
    <w:multiLevelType w:val="hybridMultilevel"/>
    <w:tmpl w:val="6988F556"/>
    <w:lvl w:ilvl="0" w:tplc="8D9AD0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B0542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1867BF"/>
    <w:multiLevelType w:val="hybridMultilevel"/>
    <w:tmpl w:val="72DE18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67477"/>
    <w:multiLevelType w:val="hybridMultilevel"/>
    <w:tmpl w:val="8EBC55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03616A5"/>
    <w:multiLevelType w:val="hybridMultilevel"/>
    <w:tmpl w:val="F6722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9E4EC4"/>
    <w:multiLevelType w:val="hybridMultilevel"/>
    <w:tmpl w:val="D9F050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4606B2B"/>
    <w:multiLevelType w:val="hybridMultilevel"/>
    <w:tmpl w:val="2A1486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32C0F51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73A5D"/>
    <w:multiLevelType w:val="hybridMultilevel"/>
    <w:tmpl w:val="128281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8272862"/>
    <w:multiLevelType w:val="hybridMultilevel"/>
    <w:tmpl w:val="C08664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A00732F"/>
    <w:multiLevelType w:val="hybridMultilevel"/>
    <w:tmpl w:val="3F0E73D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B75CFE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41AA2"/>
    <w:multiLevelType w:val="hybridMultilevel"/>
    <w:tmpl w:val="D0027B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1B6524B"/>
    <w:multiLevelType w:val="hybridMultilevel"/>
    <w:tmpl w:val="AA4E174C"/>
    <w:lvl w:ilvl="0" w:tplc="F7F061B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85922"/>
    <w:multiLevelType w:val="hybridMultilevel"/>
    <w:tmpl w:val="DB083FBA"/>
    <w:lvl w:ilvl="0" w:tplc="F7F06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A911493"/>
    <w:multiLevelType w:val="hybridMultilevel"/>
    <w:tmpl w:val="76BED152"/>
    <w:lvl w:ilvl="0" w:tplc="E856A9B8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082792"/>
    <w:multiLevelType w:val="hybridMultilevel"/>
    <w:tmpl w:val="798C55F2"/>
    <w:lvl w:ilvl="0" w:tplc="F7F061B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D6B7AB9"/>
    <w:multiLevelType w:val="hybridMultilevel"/>
    <w:tmpl w:val="6ECC24CE"/>
    <w:lvl w:ilvl="0" w:tplc="F7F061B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5825DFE"/>
    <w:multiLevelType w:val="hybridMultilevel"/>
    <w:tmpl w:val="E092C2C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97448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96A1BE4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A04D08"/>
    <w:multiLevelType w:val="hybridMultilevel"/>
    <w:tmpl w:val="4A9CB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CD3236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F86528"/>
    <w:multiLevelType w:val="hybridMultilevel"/>
    <w:tmpl w:val="8AFECA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44D5A02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359B0"/>
    <w:multiLevelType w:val="hybridMultilevel"/>
    <w:tmpl w:val="2604C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7B3C43"/>
    <w:multiLevelType w:val="hybridMultilevel"/>
    <w:tmpl w:val="3996A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F91C39"/>
    <w:multiLevelType w:val="hybridMultilevel"/>
    <w:tmpl w:val="4C78249C"/>
    <w:lvl w:ilvl="0" w:tplc="F7F06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E2C0E31"/>
    <w:multiLevelType w:val="hybridMultilevel"/>
    <w:tmpl w:val="A89AC17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C6E03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FF90FCB"/>
    <w:multiLevelType w:val="hybridMultilevel"/>
    <w:tmpl w:val="39AE2A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0903BCA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F74B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692964"/>
    <w:multiLevelType w:val="hybridMultilevel"/>
    <w:tmpl w:val="5AE456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3FC6AE3"/>
    <w:multiLevelType w:val="hybridMultilevel"/>
    <w:tmpl w:val="CDEA05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7793355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004500"/>
    <w:multiLevelType w:val="hybridMultilevel"/>
    <w:tmpl w:val="A10267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84157C"/>
    <w:multiLevelType w:val="hybridMultilevel"/>
    <w:tmpl w:val="0ECAD70E"/>
    <w:lvl w:ilvl="0" w:tplc="BABEB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716A27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8"/>
  </w:num>
  <w:num w:numId="5">
    <w:abstractNumId w:val="17"/>
  </w:num>
  <w:num w:numId="6">
    <w:abstractNumId w:val="33"/>
  </w:num>
  <w:num w:numId="7">
    <w:abstractNumId w:val="9"/>
  </w:num>
  <w:num w:numId="8">
    <w:abstractNumId w:val="24"/>
  </w:num>
  <w:num w:numId="9">
    <w:abstractNumId w:val="1"/>
  </w:num>
  <w:num w:numId="10">
    <w:abstractNumId w:val="6"/>
  </w:num>
  <w:num w:numId="11">
    <w:abstractNumId w:val="21"/>
  </w:num>
  <w:num w:numId="12">
    <w:abstractNumId w:val="7"/>
  </w:num>
  <w:num w:numId="13">
    <w:abstractNumId w:val="32"/>
  </w:num>
  <w:num w:numId="14">
    <w:abstractNumId w:val="11"/>
  </w:num>
  <w:num w:numId="15">
    <w:abstractNumId w:val="31"/>
  </w:num>
  <w:num w:numId="16">
    <w:abstractNumId w:val="19"/>
  </w:num>
  <w:num w:numId="17">
    <w:abstractNumId w:val="10"/>
  </w:num>
  <w:num w:numId="1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</w:num>
  <w:num w:numId="22">
    <w:abstractNumId w:val="4"/>
  </w:num>
  <w:num w:numId="23">
    <w:abstractNumId w:val="22"/>
  </w:num>
  <w:num w:numId="24">
    <w:abstractNumId w:val="8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5"/>
  </w:num>
  <w:num w:numId="28">
    <w:abstractNumId w:val="27"/>
  </w:num>
  <w:num w:numId="29">
    <w:abstractNumId w:val="5"/>
  </w:num>
  <w:num w:numId="30">
    <w:abstractNumId w:val="20"/>
  </w:num>
  <w:num w:numId="31">
    <w:abstractNumId w:val="0"/>
  </w:num>
  <w:num w:numId="32">
    <w:abstractNumId w:val="34"/>
  </w:num>
  <w:num w:numId="33">
    <w:abstractNumId w:val="37"/>
  </w:num>
  <w:num w:numId="34">
    <w:abstractNumId w:val="12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36"/>
  </w:num>
  <w:num w:numId="39">
    <w:abstractNumId w:val="30"/>
  </w:num>
  <w:num w:numId="40">
    <w:abstractNumId w:val="25"/>
  </w:num>
  <w:num w:numId="41">
    <w:abstractNumId w:val="3"/>
  </w:num>
  <w:num w:numId="42">
    <w:abstractNumId w:val="23"/>
  </w:num>
  <w:num w:numId="43">
    <w:abstractNumId w:val="26"/>
  </w:num>
  <w:num w:numId="44">
    <w:abstractNumId w:val="16"/>
  </w:num>
  <w:num w:numId="4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03C4"/>
    <w:rsid w:val="00043E46"/>
    <w:rsid w:val="000969D7"/>
    <w:rsid w:val="000D699B"/>
    <w:rsid w:val="000E6D52"/>
    <w:rsid w:val="00113FFD"/>
    <w:rsid w:val="00177993"/>
    <w:rsid w:val="001833EF"/>
    <w:rsid w:val="00186951"/>
    <w:rsid w:val="0019096B"/>
    <w:rsid w:val="001B4B99"/>
    <w:rsid w:val="002B78AB"/>
    <w:rsid w:val="0038687E"/>
    <w:rsid w:val="003939BC"/>
    <w:rsid w:val="003B0937"/>
    <w:rsid w:val="003B10EB"/>
    <w:rsid w:val="003D46E0"/>
    <w:rsid w:val="004102EF"/>
    <w:rsid w:val="00427879"/>
    <w:rsid w:val="00496442"/>
    <w:rsid w:val="004A208B"/>
    <w:rsid w:val="006A1A02"/>
    <w:rsid w:val="006D03C4"/>
    <w:rsid w:val="006F1CC3"/>
    <w:rsid w:val="007475B1"/>
    <w:rsid w:val="00796064"/>
    <w:rsid w:val="007A7255"/>
    <w:rsid w:val="008371B4"/>
    <w:rsid w:val="008E6C7C"/>
    <w:rsid w:val="009835DC"/>
    <w:rsid w:val="00AB2B54"/>
    <w:rsid w:val="00AC089F"/>
    <w:rsid w:val="00B25A9D"/>
    <w:rsid w:val="00B46132"/>
    <w:rsid w:val="00BF573B"/>
    <w:rsid w:val="00C77E88"/>
    <w:rsid w:val="00C81E23"/>
    <w:rsid w:val="00C82E9D"/>
    <w:rsid w:val="00CE4598"/>
    <w:rsid w:val="00CE4D86"/>
    <w:rsid w:val="00D3615E"/>
    <w:rsid w:val="00D41984"/>
    <w:rsid w:val="00D50B59"/>
    <w:rsid w:val="00D54CAF"/>
    <w:rsid w:val="00D71C7C"/>
    <w:rsid w:val="00DA5401"/>
    <w:rsid w:val="00DB31EF"/>
    <w:rsid w:val="00DB3AD9"/>
    <w:rsid w:val="00DF4367"/>
    <w:rsid w:val="00DF501D"/>
    <w:rsid w:val="00E155D5"/>
    <w:rsid w:val="00E65ECF"/>
    <w:rsid w:val="00E87A13"/>
    <w:rsid w:val="00EF2246"/>
    <w:rsid w:val="00F9667D"/>
    <w:rsid w:val="00F97AEC"/>
    <w:rsid w:val="00FB1EFF"/>
    <w:rsid w:val="00FB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03C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03C4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6D03C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03C4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D03C4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03C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1">
    <w:name w:val="Абзац списка1"/>
    <w:basedOn w:val="a"/>
    <w:uiPriority w:val="99"/>
    <w:rsid w:val="006D03C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uiPriority w:val="99"/>
    <w:rsid w:val="006D0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6D03C4"/>
    <w:rPr>
      <w:rFonts w:ascii="Times New Roman" w:hAnsi="Times New Roman"/>
      <w:sz w:val="22"/>
    </w:rPr>
  </w:style>
  <w:style w:type="paragraph" w:styleId="a7">
    <w:name w:val="Normal (Web)"/>
    <w:basedOn w:val="a"/>
    <w:rsid w:val="006D03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03C4"/>
    <w:rPr>
      <w:rFonts w:cs="Times New Roman"/>
    </w:rPr>
  </w:style>
  <w:style w:type="character" w:styleId="a8">
    <w:name w:val="Strong"/>
    <w:basedOn w:val="a0"/>
    <w:uiPriority w:val="22"/>
    <w:qFormat/>
    <w:rsid w:val="006D03C4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6D03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D03C4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6D03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6D03C4"/>
    <w:rPr>
      <w:rFonts w:ascii="Calibri" w:eastAsia="Times New Roman" w:hAnsi="Calibri" w:cs="Times New Roman"/>
    </w:rPr>
  </w:style>
  <w:style w:type="paragraph" w:styleId="ad">
    <w:name w:val="caption"/>
    <w:basedOn w:val="a"/>
    <w:next w:val="a"/>
    <w:uiPriority w:val="99"/>
    <w:qFormat/>
    <w:rsid w:val="006D03C4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e">
    <w:name w:val="Тело ИАК Знак"/>
    <w:basedOn w:val="a0"/>
    <w:link w:val="af"/>
    <w:uiPriority w:val="99"/>
    <w:locked/>
    <w:rsid w:val="006D03C4"/>
    <w:rPr>
      <w:rFonts w:cs="Times New Roman"/>
    </w:rPr>
  </w:style>
  <w:style w:type="paragraph" w:customStyle="1" w:styleId="af">
    <w:name w:val="Тело ИАК"/>
    <w:basedOn w:val="a"/>
    <w:link w:val="ae"/>
    <w:uiPriority w:val="99"/>
    <w:rsid w:val="006D03C4"/>
    <w:pPr>
      <w:spacing w:after="0" w:line="288" w:lineRule="auto"/>
      <w:ind w:firstLine="720"/>
      <w:jc w:val="both"/>
    </w:pPr>
    <w:rPr>
      <w:rFonts w:eastAsiaTheme="minorHAnsi" w:cs="Times New Roman"/>
      <w:lang w:eastAsia="en-US"/>
    </w:rPr>
  </w:style>
  <w:style w:type="paragraph" w:customStyle="1" w:styleId="2">
    <w:name w:val="Абзац списка2"/>
    <w:basedOn w:val="a"/>
    <w:rsid w:val="006D03C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6D0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6D03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6D03C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rsid w:val="006D03C4"/>
    <w:rPr>
      <w:rFonts w:ascii="Calibri" w:eastAsia="Times New Roman" w:hAnsi="Calibri" w:cs="Calibri"/>
      <w:lang w:eastAsia="ru-RU"/>
    </w:rPr>
  </w:style>
  <w:style w:type="paragraph" w:styleId="21">
    <w:name w:val="Body Text Indent 2"/>
    <w:basedOn w:val="a"/>
    <w:link w:val="20"/>
    <w:uiPriority w:val="99"/>
    <w:semiHidden/>
    <w:rsid w:val="006D03C4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af1">
    <w:name w:val="Основной текст_"/>
    <w:basedOn w:val="a0"/>
    <w:link w:val="31"/>
    <w:locked/>
    <w:rsid w:val="006D03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1"/>
    <w:rsid w:val="006D03C4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12">
    <w:name w:val="Основной текст1"/>
    <w:basedOn w:val="af1"/>
    <w:rsid w:val="006D03C4"/>
    <w:rPr>
      <w:color w:val="000000"/>
      <w:spacing w:val="0"/>
      <w:w w:val="100"/>
      <w:position w:val="0"/>
      <w:lang w:val="ru-RU"/>
    </w:rPr>
  </w:style>
  <w:style w:type="character" w:customStyle="1" w:styleId="submenu-table">
    <w:name w:val="submenu-table"/>
    <w:rsid w:val="006D03C4"/>
  </w:style>
  <w:style w:type="paragraph" w:styleId="af2">
    <w:name w:val="No Spacing"/>
    <w:uiPriority w:val="1"/>
    <w:qFormat/>
    <w:rsid w:val="006D03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9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hyperlink" Target="http://dep_pp.pnzgu.ru/page/4740" TargetMode="External"/><Relationship Id="rId25" Type="http://schemas.openxmlformats.org/officeDocument/2006/relationships/hyperlink" Target="https://fppsn.pnzgu.ru/files/fppsn.pnzgu.ru/io74zavmyzq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p_mnstt.pnzgu.ru/" TargetMode="Externa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hyperlink" Target="http://dep_op.pnzgu.ru/" TargetMode="External"/><Relationship Id="rId23" Type="http://schemas.openxmlformats.org/officeDocument/2006/relationships/chart" Target="charts/chart14.xml"/><Relationship Id="rId10" Type="http://schemas.openxmlformats.org/officeDocument/2006/relationships/chart" Target="charts/chart5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hyperlink" Target="http://dep_iik.pnzgu.ru/" TargetMode="External"/><Relationship Id="rId22" Type="http://schemas.openxmlformats.org/officeDocument/2006/relationships/chart" Target="charts/chart13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86.5</c:v>
                </c:pt>
                <c:pt idx="1">
                  <c:v>68.7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91.5</c:v>
                </c:pt>
                <c:pt idx="1">
                  <c:v>73.900000000000006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89.3</c:v>
                </c:pt>
                <c:pt idx="1">
                  <c:v>74</c:v>
                </c:pt>
              </c:numCache>
            </c:numRef>
          </c:val>
        </c:ser>
        <c:axId val="84645376"/>
        <c:axId val="120514048"/>
      </c:barChart>
      <c:catAx>
        <c:axId val="84645376"/>
        <c:scaling>
          <c:orientation val="minMax"/>
        </c:scaling>
        <c:axPos val="b"/>
        <c:numFmt formatCode="General" sourceLinked="1"/>
        <c:tickLblPos val="nextTo"/>
        <c:crossAx val="120514048"/>
        <c:crosses val="autoZero"/>
        <c:auto val="1"/>
        <c:lblAlgn val="ctr"/>
        <c:lblOffset val="100"/>
      </c:catAx>
      <c:valAx>
        <c:axId val="120514048"/>
        <c:scaling>
          <c:orientation val="minMax"/>
        </c:scaling>
        <c:axPos val="l"/>
        <c:majorGridlines/>
        <c:numFmt formatCode="General" sourceLinked="1"/>
        <c:tickLblPos val="nextTo"/>
        <c:crossAx val="8464537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autoTitleDeleted val="1"/>
    <c:plotArea>
      <c:layout>
        <c:manualLayout>
          <c:layoutTarget val="inner"/>
          <c:xMode val="edge"/>
          <c:yMode val="edge"/>
          <c:x val="3.3656487259307248E-2"/>
          <c:y val="1.2373045760584297E-3"/>
          <c:w val="0.93245214316904457"/>
          <c:h val="0.65689708844534422"/>
        </c:manualLayout>
      </c:layout>
      <c:barChart>
        <c:barDir val="col"/>
        <c:grouping val="clustered"/>
        <c:ser>
          <c:idx val="0"/>
          <c:order val="0"/>
          <c:dLbls>
            <c:delete val="1"/>
          </c:dLbls>
          <c:cat>
            <c:strRef>
              <c:f>Лист1!$B$125:$B$134</c:f>
              <c:strCache>
                <c:ptCount val="9"/>
                <c:pt idx="0">
                  <c:v>ОП                         (1.040.000 руб.)</c:v>
                </c:pt>
                <c:pt idx="1">
                  <c:v>МНСТиТ (876.000 руб.)</c:v>
                </c:pt>
                <c:pt idx="2">
                  <c:v>ИИиК                        (100.000 руб.)</c:v>
                </c:pt>
                <c:pt idx="3">
                  <c:v>ТиПСР              (68.000)</c:v>
                </c:pt>
                <c:pt idx="4">
                  <c:v>ДиДО                              (60.000 руб.)</c:v>
                </c:pt>
                <c:pt idx="5">
                  <c:v>ПП                                (43.979 руб.)</c:v>
                </c:pt>
                <c:pt idx="6">
                  <c:v>МиМПМ                        (0 руб.)0</c:v>
                </c:pt>
                <c:pt idx="7">
                  <c:v>ПиПс                   (0 руб.)</c:v>
                </c:pt>
                <c:pt idx="8">
                  <c:v>ТиМДиНО                                (0 руб.)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14</c:v>
                </c:pt>
                <c:pt idx="1">
                  <c:v>12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118377856"/>
        <c:axId val="73307264"/>
      </c:barChart>
      <c:catAx>
        <c:axId val="118377856"/>
        <c:scaling>
          <c:orientation val="minMax"/>
        </c:scaling>
        <c:axPos val="b"/>
        <c:majorTickMark val="none"/>
        <c:tickLblPos val="nextTo"/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307264"/>
        <c:crosses val="autoZero"/>
        <c:auto val="1"/>
        <c:lblAlgn val="ctr"/>
        <c:lblOffset val="100"/>
      </c:catAx>
      <c:valAx>
        <c:axId val="73307264"/>
        <c:scaling>
          <c:orientation val="minMax"/>
        </c:scaling>
        <c:delete val="1"/>
        <c:axPos val="l"/>
        <c:numFmt formatCode="General" sourceLinked="1"/>
        <c:tickLblPos val="none"/>
        <c:crossAx val="118377856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3399"/>
      </a:solidFill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8"/>
  <c:chart>
    <c:autoTitleDeleted val="1"/>
    <c:plotArea>
      <c:layout>
        <c:manualLayout>
          <c:layoutTarget val="inner"/>
          <c:xMode val="edge"/>
          <c:yMode val="edge"/>
          <c:x val="3.3951441349019187E-2"/>
          <c:y val="2.34922114025688E-2"/>
          <c:w val="0.92797987897590062"/>
          <c:h val="0.64224360843783679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CC3300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relaxedInset"/>
            </a:sp3d>
          </c:spPr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Лист1!$B$125:$B$134</c:f>
              <c:strCache>
                <c:ptCount val="9"/>
                <c:pt idx="0">
                  <c:v>ОП</c:v>
                </c:pt>
                <c:pt idx="1">
                  <c:v>ПиПс</c:v>
                </c:pt>
                <c:pt idx="2">
                  <c:v>ТиПСР</c:v>
                </c:pt>
                <c:pt idx="3">
                  <c:v>ДиДО</c:v>
                </c:pt>
                <c:pt idx="4">
                  <c:v>МиМПМ</c:v>
                </c:pt>
                <c:pt idx="5">
                  <c:v>МНСТиТ</c:v>
                </c:pt>
                <c:pt idx="6">
                  <c:v>ПП</c:v>
                </c:pt>
                <c:pt idx="7">
                  <c:v>ТиМДиНО</c:v>
                </c:pt>
                <c:pt idx="8">
                  <c:v>ИИиК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121110912"/>
        <c:axId val="121112448"/>
      </c:barChart>
      <c:catAx>
        <c:axId val="121110912"/>
        <c:scaling>
          <c:orientation val="minMax"/>
        </c:scaling>
        <c:axPos val="b"/>
        <c:majorTickMark val="none"/>
        <c:tickLblPos val="nextTo"/>
        <c:spPr>
          <a:noFill/>
          <a:ln w="38100" cap="flat" cmpd="sng" algn="ctr">
            <a:solidFill>
              <a:schemeClr val="accent2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 rot="-5400000" vert="horz"/>
          <a:lstStyle/>
          <a:p>
            <a:pPr>
              <a:defRPr sz="1200" b="1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121112448"/>
        <c:crosses val="autoZero"/>
        <c:auto val="1"/>
        <c:lblAlgn val="ctr"/>
        <c:lblOffset val="100"/>
      </c:catAx>
      <c:valAx>
        <c:axId val="121112448"/>
        <c:scaling>
          <c:orientation val="minMax"/>
        </c:scaling>
        <c:delete val="1"/>
        <c:axPos val="l"/>
        <c:numFmt formatCode="General" sourceLinked="1"/>
        <c:tickLblPos val="none"/>
        <c:crossAx val="121110912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 cap="flat" cmpd="sng" algn="ctr">
      <a:solidFill>
        <a:srgbClr val="E620CE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 algn="just"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plotArea>
      <c:layout>
        <c:manualLayout>
          <c:layoutTarget val="inner"/>
          <c:xMode val="edge"/>
          <c:yMode val="edge"/>
          <c:x val="3.6513007759014358E-2"/>
          <c:y val="4.1308527285824292E-2"/>
          <c:w val="0.92469192149703361"/>
          <c:h val="0.62643052899144658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Лист1!$I$112:$I$121</c:f>
              <c:strCache>
                <c:ptCount val="9"/>
                <c:pt idx="0">
                  <c:v>ДиДО</c:v>
                </c:pt>
                <c:pt idx="1">
                  <c:v>ИИиК</c:v>
                </c:pt>
                <c:pt idx="2">
                  <c:v>МНСТиТ</c:v>
                </c:pt>
                <c:pt idx="3">
                  <c:v>ПиПс</c:v>
                </c:pt>
                <c:pt idx="4">
                  <c:v>ТиМДиНО</c:v>
                </c:pt>
                <c:pt idx="5">
                  <c:v>МиМПМ</c:v>
                </c:pt>
                <c:pt idx="6">
                  <c:v>ОП</c:v>
                </c:pt>
                <c:pt idx="7">
                  <c:v>ПП</c:v>
                </c:pt>
                <c:pt idx="8">
                  <c:v>ТиПСР</c:v>
                </c:pt>
              </c:strCache>
            </c:strRef>
          </c:cat>
          <c:val>
            <c:numRef>
              <c:f>Лист1!$J$112:$J$121</c:f>
              <c:numCache>
                <c:formatCode>General</c:formatCode>
                <c:ptCount val="10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121140352"/>
        <c:axId val="121141888"/>
      </c:barChart>
      <c:catAx>
        <c:axId val="121140352"/>
        <c:scaling>
          <c:orientation val="minMax"/>
        </c:scaling>
        <c:axPos val="b"/>
        <c:majorTickMark val="none"/>
        <c:tickLblPos val="nextTo"/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141888"/>
        <c:crosses val="autoZero"/>
        <c:auto val="1"/>
        <c:lblAlgn val="ctr"/>
        <c:lblOffset val="100"/>
      </c:catAx>
      <c:valAx>
        <c:axId val="121141888"/>
        <c:scaling>
          <c:orientation val="minMax"/>
        </c:scaling>
        <c:delete val="1"/>
        <c:axPos val="l"/>
        <c:numFmt formatCode="General" sourceLinked="1"/>
        <c:tickLblPos val="none"/>
        <c:crossAx val="121140352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66FF"/>
      </a:solidFill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8"/>
  <c:chart>
    <c:autoTitleDeleted val="1"/>
    <c:plotArea>
      <c:layout>
        <c:manualLayout>
          <c:layoutTarget val="inner"/>
          <c:xMode val="edge"/>
          <c:yMode val="edge"/>
          <c:x val="3.3580542916564551E-2"/>
          <c:y val="2.2817632560473092E-2"/>
          <c:w val="0.92343756221392659"/>
          <c:h val="0.69566805534350373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990099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relaxedInset"/>
            </a:sp3d>
          </c:spPr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Лист1!$B$125:$B$134</c:f>
              <c:strCache>
                <c:ptCount val="9"/>
                <c:pt idx="0">
                  <c:v>ОП</c:v>
                </c:pt>
                <c:pt idx="1">
                  <c:v>ТиПСР</c:v>
                </c:pt>
                <c:pt idx="2">
                  <c:v>МиМПМ</c:v>
                </c:pt>
                <c:pt idx="3">
                  <c:v>ПиПс</c:v>
                </c:pt>
                <c:pt idx="4">
                  <c:v>ДиДО</c:v>
                </c:pt>
                <c:pt idx="5">
                  <c:v>ИИиК</c:v>
                </c:pt>
                <c:pt idx="6">
                  <c:v>МНСТиТ</c:v>
                </c:pt>
                <c:pt idx="7">
                  <c:v>ПП</c:v>
                </c:pt>
                <c:pt idx="8">
                  <c:v>ТиМДиНО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19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121849728"/>
        <c:axId val="121851264"/>
      </c:barChart>
      <c:catAx>
        <c:axId val="121849728"/>
        <c:scaling>
          <c:orientation val="minMax"/>
        </c:scaling>
        <c:axPos val="b"/>
        <c:majorTickMark val="none"/>
        <c:tickLblPos val="nextTo"/>
        <c:spPr>
          <a:noFill/>
          <a:ln w="38100" cap="flat" cmpd="sng" algn="ctr">
            <a:solidFill>
              <a:schemeClr val="accent2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 rot="-5400000" vert="horz"/>
          <a:lstStyle/>
          <a:p>
            <a:pPr>
              <a:defRPr sz="1200" b="1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121851264"/>
        <c:crosses val="autoZero"/>
        <c:auto val="1"/>
        <c:lblAlgn val="ctr"/>
        <c:lblOffset val="100"/>
      </c:catAx>
      <c:valAx>
        <c:axId val="121851264"/>
        <c:scaling>
          <c:orientation val="minMax"/>
        </c:scaling>
        <c:delete val="1"/>
        <c:axPos val="l"/>
        <c:numFmt formatCode="General" sourceLinked="1"/>
        <c:tickLblPos val="none"/>
        <c:crossAx val="121849728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 cap="flat" cmpd="sng" algn="ctr">
      <a:solidFill>
        <a:srgbClr val="E620CE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autoTitleDeleted val="1"/>
    <c:plotArea>
      <c:layout>
        <c:manualLayout>
          <c:layoutTarget val="inner"/>
          <c:xMode val="edge"/>
          <c:yMode val="edge"/>
          <c:x val="3.5903882704317241E-2"/>
          <c:y val="3.6467748121742811E-2"/>
          <c:w val="0.92797987897590062"/>
          <c:h val="0.6611062728906768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Лист1!$B$125:$B$134</c:f>
              <c:strCache>
                <c:ptCount val="9"/>
                <c:pt idx="0">
                  <c:v>ПиПс</c:v>
                </c:pt>
                <c:pt idx="1">
                  <c:v>ОП</c:v>
                </c:pt>
                <c:pt idx="2">
                  <c:v>ПП</c:v>
                </c:pt>
                <c:pt idx="3">
                  <c:v>МНСТиТ</c:v>
                </c:pt>
                <c:pt idx="4">
                  <c:v>ТиПСР</c:v>
                </c:pt>
                <c:pt idx="5">
                  <c:v>ДиДО</c:v>
                </c:pt>
                <c:pt idx="6">
                  <c:v>ИИиК</c:v>
                </c:pt>
                <c:pt idx="7">
                  <c:v>ТиМДиНО</c:v>
                </c:pt>
                <c:pt idx="8">
                  <c:v>МиМПМ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14</c:v>
                </c:pt>
                <c:pt idx="1">
                  <c:v>11</c:v>
                </c:pt>
                <c:pt idx="2">
                  <c:v>8</c:v>
                </c:pt>
                <c:pt idx="3">
                  <c:v>5</c:v>
                </c:pt>
                <c:pt idx="4">
                  <c:v>5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</c:numCache>
            </c:numRef>
          </c:val>
        </c:ser>
        <c:dLbls>
          <c:showVal val="1"/>
        </c:dLbls>
        <c:overlap val="-25"/>
        <c:axId val="121875072"/>
        <c:axId val="125108608"/>
      </c:barChart>
      <c:catAx>
        <c:axId val="121875072"/>
        <c:scaling>
          <c:orientation val="minMax"/>
        </c:scaling>
        <c:axPos val="b"/>
        <c:majorTickMark val="none"/>
        <c:tickLblPos val="nextTo"/>
        <c:spPr>
          <a:ln w="38100">
            <a:solidFill>
              <a:srgbClr val="FF3399"/>
            </a:solidFill>
          </a:ln>
        </c:spPr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108608"/>
        <c:crosses val="autoZero"/>
        <c:auto val="1"/>
        <c:lblAlgn val="ctr"/>
        <c:lblOffset val="100"/>
      </c:catAx>
      <c:valAx>
        <c:axId val="125108608"/>
        <c:scaling>
          <c:orientation val="minMax"/>
        </c:scaling>
        <c:delete val="1"/>
        <c:axPos val="l"/>
        <c:numFmt formatCode="General" sourceLinked="1"/>
        <c:tickLblPos val="none"/>
        <c:crossAx val="121875072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3399"/>
      </a:solidFill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autoTitleDeleted val="1"/>
    <c:plotArea>
      <c:layout>
        <c:manualLayout>
          <c:layoutTarget val="inner"/>
          <c:xMode val="edge"/>
          <c:yMode val="edge"/>
          <c:x val="3.5903883741692635E-2"/>
          <c:y val="2.9105801429994072E-2"/>
          <c:w val="0.92797987897590062"/>
          <c:h val="0.67625637312577813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Лист1!$B$125:$B$134</c:f>
              <c:strCache>
                <c:ptCount val="9"/>
                <c:pt idx="0">
                  <c:v>ПиПс</c:v>
                </c:pt>
                <c:pt idx="1">
                  <c:v>ПП</c:v>
                </c:pt>
                <c:pt idx="2">
                  <c:v>ДиДО</c:v>
                </c:pt>
                <c:pt idx="3">
                  <c:v>ТиПСР</c:v>
                </c:pt>
                <c:pt idx="4">
                  <c:v>ТиМДиНО</c:v>
                </c:pt>
                <c:pt idx="5">
                  <c:v>ИИиК</c:v>
                </c:pt>
                <c:pt idx="6">
                  <c:v>ОП</c:v>
                </c:pt>
                <c:pt idx="7">
                  <c:v>МиМПМ</c:v>
                </c:pt>
                <c:pt idx="8">
                  <c:v>МНСТиТ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100</c:v>
                </c:pt>
                <c:pt idx="1">
                  <c:v>53</c:v>
                </c:pt>
                <c:pt idx="2">
                  <c:v>45</c:v>
                </c:pt>
                <c:pt idx="3">
                  <c:v>40</c:v>
                </c:pt>
                <c:pt idx="4">
                  <c:v>28</c:v>
                </c:pt>
                <c:pt idx="5">
                  <c:v>25</c:v>
                </c:pt>
                <c:pt idx="6">
                  <c:v>13</c:v>
                </c:pt>
                <c:pt idx="7">
                  <c:v>11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125267328"/>
        <c:axId val="125199488"/>
      </c:barChart>
      <c:catAx>
        <c:axId val="125267328"/>
        <c:scaling>
          <c:orientation val="minMax"/>
        </c:scaling>
        <c:axPos val="b"/>
        <c:majorTickMark val="none"/>
        <c:tickLblPos val="nextTo"/>
        <c:spPr>
          <a:ln>
            <a:solidFill>
              <a:srgbClr val="FF00FF"/>
            </a:solidFill>
          </a:ln>
        </c:spPr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199488"/>
        <c:crosses val="autoZero"/>
        <c:auto val="1"/>
        <c:lblAlgn val="ctr"/>
        <c:lblOffset val="100"/>
      </c:catAx>
      <c:valAx>
        <c:axId val="125199488"/>
        <c:scaling>
          <c:orientation val="minMax"/>
        </c:scaling>
        <c:delete val="1"/>
        <c:axPos val="l"/>
        <c:numFmt formatCode="General" sourceLinked="1"/>
        <c:tickLblPos val="none"/>
        <c:crossAx val="125267328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3399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201892020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5 курс</c:v>
                </c:pt>
                <c:pt idx="6">
                  <c:v>1 курс (маг)</c:v>
                </c:pt>
                <c:pt idx="7">
                  <c:v>2 курс (маг)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93.7</c:v>
                </c:pt>
                <c:pt idx="1">
                  <c:v>86.7</c:v>
                </c:pt>
                <c:pt idx="2">
                  <c:v>90.7</c:v>
                </c:pt>
                <c:pt idx="3">
                  <c:v>94.9</c:v>
                </c:pt>
                <c:pt idx="5">
                  <c:v>100</c:v>
                </c:pt>
                <c:pt idx="6">
                  <c:v>90.9</c:v>
                </c:pt>
                <c:pt idx="7">
                  <c:v>90.9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5 курс</c:v>
                </c:pt>
                <c:pt idx="6">
                  <c:v>1 курс (маг)</c:v>
                </c:pt>
                <c:pt idx="7">
                  <c:v>2 курс (маг)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91.4</c:v>
                </c:pt>
                <c:pt idx="1">
                  <c:v>81.5</c:v>
                </c:pt>
                <c:pt idx="2">
                  <c:v>92.5</c:v>
                </c:pt>
                <c:pt idx="3">
                  <c:v>91.7</c:v>
                </c:pt>
                <c:pt idx="5">
                  <c:v>91.7</c:v>
                </c:pt>
                <c:pt idx="6">
                  <c:v>86.2</c:v>
                </c:pt>
                <c:pt idx="7">
                  <c:v>92.7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5 курс</c:v>
                </c:pt>
                <c:pt idx="6">
                  <c:v>1 курс (маг)</c:v>
                </c:pt>
                <c:pt idx="7">
                  <c:v>2 курс (маг)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axId val="47760128"/>
        <c:axId val="47761664"/>
      </c:barChart>
      <c:catAx>
        <c:axId val="47760128"/>
        <c:scaling>
          <c:orientation val="minMax"/>
        </c:scaling>
        <c:axPos val="b"/>
        <c:numFmt formatCode="General" sourceLinked="1"/>
        <c:tickLblPos val="nextTo"/>
        <c:crossAx val="47761664"/>
        <c:crosses val="autoZero"/>
        <c:auto val="1"/>
        <c:lblAlgn val="ctr"/>
        <c:lblOffset val="100"/>
      </c:catAx>
      <c:valAx>
        <c:axId val="47761664"/>
        <c:scaling>
          <c:orientation val="minMax"/>
        </c:scaling>
        <c:axPos val="l"/>
        <c:majorGridlines/>
        <c:numFmt formatCode="General" sourceLinked="1"/>
        <c:tickLblPos val="nextTo"/>
        <c:crossAx val="4776012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77.8</c:v>
                </c:pt>
                <c:pt idx="1">
                  <c:v>60</c:v>
                </c:pt>
                <c:pt idx="2">
                  <c:v>74.3</c:v>
                </c:pt>
                <c:pt idx="3">
                  <c:v>78.099999999999994</c:v>
                </c:pt>
                <c:pt idx="4">
                  <c:v>50</c:v>
                </c:pt>
                <c:pt idx="5">
                  <c:v>90.9</c:v>
                </c:pt>
                <c:pt idx="6">
                  <c:v>90.9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60.2</c:v>
                </c:pt>
                <c:pt idx="1">
                  <c:v>71</c:v>
                </c:pt>
                <c:pt idx="2">
                  <c:v>72.5</c:v>
                </c:pt>
                <c:pt idx="3">
                  <c:v>78.8</c:v>
                </c:pt>
                <c:pt idx="4">
                  <c:v>91.7</c:v>
                </c:pt>
                <c:pt idx="5">
                  <c:v>86.2</c:v>
                </c:pt>
                <c:pt idx="6">
                  <c:v>92.9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73055616"/>
        <c:axId val="73065600"/>
      </c:barChart>
      <c:catAx>
        <c:axId val="73055616"/>
        <c:scaling>
          <c:orientation val="minMax"/>
        </c:scaling>
        <c:axPos val="b"/>
        <c:numFmt formatCode="General" sourceLinked="1"/>
        <c:tickLblPos val="nextTo"/>
        <c:crossAx val="73065600"/>
        <c:crosses val="autoZero"/>
        <c:auto val="1"/>
        <c:lblAlgn val="ctr"/>
        <c:lblOffset val="100"/>
      </c:catAx>
      <c:valAx>
        <c:axId val="73065600"/>
        <c:scaling>
          <c:orientation val="minMax"/>
        </c:scaling>
        <c:axPos val="l"/>
        <c:majorGridlines/>
        <c:numFmt formatCode="General" sourceLinked="1"/>
        <c:tickLblPos val="nextTo"/>
        <c:crossAx val="7305561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6.3</c:v>
                </c:pt>
                <c:pt idx="1">
                  <c:v>13.3</c:v>
                </c:pt>
                <c:pt idx="2">
                  <c:v>9.3000000000000007</c:v>
                </c:pt>
                <c:pt idx="3">
                  <c:v>7.5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8.6</c:v>
                </c:pt>
                <c:pt idx="1">
                  <c:v>18.5</c:v>
                </c:pt>
                <c:pt idx="2">
                  <c:v>7.5</c:v>
                </c:pt>
                <c:pt idx="3">
                  <c:v>8.3000000000000007</c:v>
                </c:pt>
                <c:pt idx="4">
                  <c:v>8.3000000000000007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77703424"/>
        <c:axId val="77705216"/>
      </c:barChart>
      <c:catAx>
        <c:axId val="77703424"/>
        <c:scaling>
          <c:orientation val="minMax"/>
        </c:scaling>
        <c:axPos val="b"/>
        <c:numFmt formatCode="General" sourceLinked="1"/>
        <c:tickLblPos val="nextTo"/>
        <c:crossAx val="77705216"/>
        <c:crosses val="autoZero"/>
        <c:auto val="1"/>
        <c:lblAlgn val="ctr"/>
        <c:lblOffset val="100"/>
      </c:catAx>
      <c:valAx>
        <c:axId val="77705216"/>
        <c:scaling>
          <c:orientation val="minMax"/>
        </c:scaling>
        <c:axPos val="l"/>
        <c:majorGridlines/>
        <c:numFmt formatCode="General" sourceLinked="1"/>
        <c:tickLblPos val="nextTo"/>
        <c:crossAx val="77703424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33</c:v>
                </c:pt>
                <c:pt idx="1">
                  <c:v>65</c:v>
                </c:pt>
                <c:pt idx="2">
                  <c:v>43</c:v>
                </c:pt>
                <c:pt idx="3">
                  <c:v>46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17</c:v>
                </c:pt>
                <c:pt idx="1">
                  <c:v>47</c:v>
                </c:pt>
                <c:pt idx="2">
                  <c:v>34</c:v>
                </c:pt>
                <c:pt idx="3">
                  <c:v>40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5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73311360"/>
        <c:axId val="73312896"/>
      </c:barChart>
      <c:catAx>
        <c:axId val="73311360"/>
        <c:scaling>
          <c:orientation val="minMax"/>
        </c:scaling>
        <c:axPos val="b"/>
        <c:numFmt formatCode="General" sourceLinked="1"/>
        <c:tickLblPos val="nextTo"/>
        <c:crossAx val="73312896"/>
        <c:crosses val="autoZero"/>
        <c:auto val="1"/>
        <c:lblAlgn val="ctr"/>
        <c:lblOffset val="100"/>
      </c:catAx>
      <c:valAx>
        <c:axId val="73312896"/>
        <c:scaling>
          <c:orientation val="minMax"/>
        </c:scaling>
        <c:axPos val="l"/>
        <c:majorGridlines/>
        <c:numFmt formatCode="General" sourceLinked="1"/>
        <c:tickLblPos val="nextTo"/>
        <c:crossAx val="7331136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88.5</c:v>
                </c:pt>
                <c:pt idx="1">
                  <c:v>71.099999999999994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88.7</c:v>
                </c:pt>
                <c:pt idx="1">
                  <c:v>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91.4</c:v>
                </c:pt>
                <c:pt idx="1">
                  <c:v>71.3</c:v>
                </c:pt>
              </c:numCache>
            </c:numRef>
          </c:val>
        </c:ser>
        <c:axId val="85331968"/>
        <c:axId val="85333504"/>
      </c:barChart>
      <c:catAx>
        <c:axId val="85331968"/>
        <c:scaling>
          <c:orientation val="minMax"/>
        </c:scaling>
        <c:axPos val="b"/>
        <c:numFmt formatCode="General" sourceLinked="1"/>
        <c:tickLblPos val="nextTo"/>
        <c:crossAx val="85333504"/>
        <c:crosses val="autoZero"/>
        <c:auto val="1"/>
        <c:lblAlgn val="ctr"/>
        <c:lblOffset val="100"/>
      </c:catAx>
      <c:valAx>
        <c:axId val="85333504"/>
        <c:scaling>
          <c:orientation val="minMax"/>
        </c:scaling>
        <c:axPos val="l"/>
        <c:majorGridlines/>
        <c:numFmt formatCode="General" sourceLinked="1"/>
        <c:tickLblPos val="nextTo"/>
        <c:crossAx val="8533196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Лист1!$A$3:$A$10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курс(м)</c:v>
                </c:pt>
                <c:pt idx="6">
                  <c:v>2 кур(м)</c:v>
                </c:pt>
                <c:pt idx="7">
                  <c:v>по факультету</c:v>
                </c:pt>
              </c:strCache>
            </c:strRef>
          </c:cat>
          <c:val>
            <c:numRef>
              <c:f>Лист1!$B$3:$B$10</c:f>
              <c:numCache>
                <c:formatCode>General</c:formatCode>
                <c:ptCount val="8"/>
                <c:pt idx="0">
                  <c:v>16.8</c:v>
                </c:pt>
                <c:pt idx="1">
                  <c:v>9.6</c:v>
                </c:pt>
                <c:pt idx="2">
                  <c:v>18.399999999999999</c:v>
                </c:pt>
                <c:pt idx="3">
                  <c:v>2.9</c:v>
                </c:pt>
                <c:pt idx="4">
                  <c:v>0</c:v>
                </c:pt>
                <c:pt idx="5">
                  <c:v>6.9</c:v>
                </c:pt>
                <c:pt idx="6">
                  <c:v>0</c:v>
                </c:pt>
                <c:pt idx="7">
                  <c:v>11.3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2019-20202</c:v>
                </c:pt>
              </c:strCache>
            </c:strRef>
          </c:tx>
          <c:cat>
            <c:strRef>
              <c:f>Лист1!$A$3:$A$10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курс(м)</c:v>
                </c:pt>
                <c:pt idx="6">
                  <c:v>2 кур(м)</c:v>
                </c:pt>
                <c:pt idx="7">
                  <c:v>по факультету</c:v>
                </c:pt>
              </c:strCache>
            </c:strRef>
          </c:cat>
          <c:val>
            <c:numRef>
              <c:f>Лист1!$C$3:$C$10</c:f>
              <c:numCache>
                <c:formatCode>General</c:formatCode>
                <c:ptCount val="8"/>
                <c:pt idx="0">
                  <c:v>29</c:v>
                </c:pt>
                <c:pt idx="1">
                  <c:v>7.6</c:v>
                </c:pt>
                <c:pt idx="2">
                  <c:v>5</c:v>
                </c:pt>
                <c:pt idx="3">
                  <c:v>0.60000000000000064</c:v>
                </c:pt>
                <c:pt idx="4">
                  <c:v>0</c:v>
                </c:pt>
                <c:pt idx="5">
                  <c:v>7.1</c:v>
                </c:pt>
                <c:pt idx="6">
                  <c:v>0</c:v>
                </c:pt>
                <c:pt idx="7">
                  <c:v>11.3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Лист1!$A$3:$A$10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курс(м)</c:v>
                </c:pt>
                <c:pt idx="6">
                  <c:v>2 кур(м)</c:v>
                </c:pt>
                <c:pt idx="7">
                  <c:v>по факультету</c:v>
                </c:pt>
              </c:strCache>
            </c:strRef>
          </c:cat>
          <c:val>
            <c:numRef>
              <c:f>Лист1!$D$3:$D$10</c:f>
              <c:numCache>
                <c:formatCode>General</c:formatCode>
                <c:ptCount val="8"/>
              </c:numCache>
            </c:numRef>
          </c:val>
        </c:ser>
        <c:axId val="84543744"/>
        <c:axId val="84570112"/>
      </c:barChart>
      <c:catAx>
        <c:axId val="84543744"/>
        <c:scaling>
          <c:orientation val="minMax"/>
        </c:scaling>
        <c:axPos val="b"/>
        <c:numFmt formatCode="General" sourceLinked="1"/>
        <c:tickLblPos val="nextTo"/>
        <c:crossAx val="84570112"/>
        <c:crosses val="autoZero"/>
        <c:auto val="1"/>
        <c:lblAlgn val="ctr"/>
        <c:lblOffset val="100"/>
      </c:catAx>
      <c:valAx>
        <c:axId val="84570112"/>
        <c:scaling>
          <c:orientation val="minMax"/>
        </c:scaling>
        <c:axPos val="l"/>
        <c:majorGridlines/>
        <c:numFmt formatCode="General" sourceLinked="1"/>
        <c:tickLblPos val="nextTo"/>
        <c:crossAx val="84543744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курс(м)</c:v>
                </c:pt>
                <c:pt idx="6">
                  <c:v>2 курс(м)</c:v>
                </c:pt>
                <c:pt idx="7">
                  <c:v>ФППиСН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89</c:v>
                </c:pt>
                <c:pt idx="1">
                  <c:v>39</c:v>
                </c:pt>
                <c:pt idx="2">
                  <c:v>94</c:v>
                </c:pt>
                <c:pt idx="3">
                  <c:v>0</c:v>
                </c:pt>
                <c:pt idx="4">
                  <c:v>0</c:v>
                </c:pt>
                <c:pt idx="5">
                  <c:v>23</c:v>
                </c:pt>
                <c:pt idx="7">
                  <c:v>245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курс(м)</c:v>
                </c:pt>
                <c:pt idx="6">
                  <c:v>2 курс(м)</c:v>
                </c:pt>
                <c:pt idx="7">
                  <c:v>ФППиСН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123</c:v>
                </c:pt>
                <c:pt idx="1">
                  <c:v>25</c:v>
                </c:pt>
                <c:pt idx="2">
                  <c:v>32</c:v>
                </c:pt>
                <c:pt idx="3">
                  <c:v>1</c:v>
                </c:pt>
                <c:pt idx="4">
                  <c:v>0</c:v>
                </c:pt>
                <c:pt idx="5">
                  <c:v>13</c:v>
                </c:pt>
                <c:pt idx="6">
                  <c:v>0</c:v>
                </c:pt>
                <c:pt idx="7">
                  <c:v>195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курс(м)</c:v>
                </c:pt>
                <c:pt idx="6">
                  <c:v>2 курс(м)</c:v>
                </c:pt>
                <c:pt idx="7">
                  <c:v>ФППиСН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axId val="84604032"/>
        <c:axId val="84605568"/>
      </c:barChart>
      <c:catAx>
        <c:axId val="84604032"/>
        <c:scaling>
          <c:orientation val="minMax"/>
        </c:scaling>
        <c:axPos val="b"/>
        <c:numFmt formatCode="General" sourceLinked="1"/>
        <c:tickLblPos val="nextTo"/>
        <c:crossAx val="84605568"/>
        <c:crosses val="autoZero"/>
        <c:auto val="1"/>
        <c:lblAlgn val="ctr"/>
        <c:lblOffset val="100"/>
      </c:catAx>
      <c:valAx>
        <c:axId val="84605568"/>
        <c:scaling>
          <c:orientation val="minMax"/>
        </c:scaling>
        <c:axPos val="l"/>
        <c:majorGridlines/>
        <c:numFmt formatCode="General" sourceLinked="1"/>
        <c:tickLblPos val="nextTo"/>
        <c:crossAx val="8460403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0939194370319739"/>
          <c:y val="0.30856211822280905"/>
          <c:w val="0.42424483985625538"/>
          <c:h val="0.8092354145208330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spPr>
            <a:ln w="12700">
              <a:solidFill>
                <a:srgbClr val="FF00FF"/>
              </a:solidFill>
            </a:ln>
            <a:effectLst>
              <a:outerShdw blurRad="127000" dist="114300" dir="13500000" sx="101000" sy="101000" algn="br" rotWithShape="0">
                <a:prstClr val="black">
                  <a:alpha val="19000"/>
                </a:prstClr>
              </a:outerShdw>
            </a:effectLst>
          </c:spPr>
          <c:dPt>
            <c:idx val="0"/>
            <c:explosion val="28"/>
            <c:spPr>
              <a:solidFill>
                <a:srgbClr val="CC00FF"/>
              </a:solidFill>
              <a:ln w="12700">
                <a:noFill/>
              </a:ln>
              <a:effectLst>
                <a:outerShdw blurRad="127000" dist="114300" dir="13500000" sx="101000" sy="101000" algn="br" rotWithShape="0">
                  <a:prstClr val="black">
                    <a:alpha val="19000"/>
                  </a:prstClr>
                </a:outerShdw>
              </a:effectLst>
            </c:spPr>
          </c:dPt>
          <c:dPt>
            <c:idx val="1"/>
            <c:explosion val="29"/>
            <c:spPr>
              <a:solidFill>
                <a:srgbClr val="0066FF"/>
              </a:solidFill>
              <a:ln w="12700">
                <a:solidFill>
                  <a:srgbClr val="FF00FF"/>
                </a:solidFill>
              </a:ln>
              <a:effectLst>
                <a:outerShdw blurRad="127000" dist="114300" dir="13500000" sx="101000" sy="101000" algn="br" rotWithShape="0">
                  <a:prstClr val="black">
                    <a:alpha val="19000"/>
                  </a:prstClr>
                </a:outerShdw>
              </a:effectLst>
            </c:spPr>
          </c:dPt>
          <c:dPt>
            <c:idx val="2"/>
            <c:spPr>
              <a:solidFill>
                <a:srgbClr val="00FF00"/>
              </a:solidFill>
              <a:ln w="19050">
                <a:noFill/>
              </a:ln>
              <a:effectLst>
                <a:outerShdw blurRad="127000" dist="114300" dir="13500000" sx="101000" sy="101000" algn="br" rotWithShape="0">
                  <a:prstClr val="black">
                    <a:alpha val="19000"/>
                  </a:prstClr>
                </a:outerShdw>
              </a:effectLst>
            </c:spPr>
          </c:dPt>
          <c:dPt>
            <c:idx val="3"/>
            <c:explosion val="12"/>
            <c:spPr>
              <a:solidFill>
                <a:srgbClr val="FF0000"/>
              </a:solidFill>
              <a:ln w="12700">
                <a:noFill/>
              </a:ln>
              <a:effectLst>
                <a:outerShdw blurRad="127000" dist="114300" dir="13500000" sx="101000" sy="101000" algn="br" rotWithShape="0">
                  <a:prstClr val="black">
                    <a:alpha val="19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10037341325656497"/>
                  <c:y val="-9.0295823631527227E-3"/>
                </c:manualLayout>
              </c:layout>
              <c:tx>
                <c:rich>
                  <a:bodyPr/>
                  <a:lstStyle/>
                  <a:p>
                    <a:pPr>
                      <a:defRPr sz="14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а</a:t>
                    </a:r>
                    <a:r>
                      <a:rPr lang="ru-RU"/>
                      <a:t>ссистенты</a:t>
                    </a:r>
                  </a:p>
                  <a:p>
                    <a:pPr>
                      <a:defRPr sz="14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и</a:t>
                    </a:r>
                  </a:p>
                  <a:p>
                    <a:pPr>
                      <a:defRPr sz="14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ст.препод.</a:t>
                    </a:r>
                  </a:p>
                  <a:p>
                    <a:pPr>
                      <a:defRPr sz="14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14 (16,7%)</a:t>
                    </a:r>
                    <a:endParaRPr lang="en-US"/>
                  </a:p>
                </c:rich>
              </c:tx>
              <c:spPr>
                <a:solidFill>
                  <a:schemeClr val="bg1"/>
                </a:solidFill>
                <a:ln w="28575">
                  <a:solidFill>
                    <a:srgbClr val="CC00FF"/>
                  </a:solidFill>
                </a:ln>
              </c:spPr>
              <c:dLblPos val="bestFit"/>
              <c:showVal val="1"/>
              <c:showSerName val="1"/>
            </c:dLbl>
            <c:dLbl>
              <c:idx val="1"/>
              <c:layout>
                <c:manualLayout>
                  <c:x val="0.1133216778620537"/>
                  <c:y val="0.10122891523435418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с</a:t>
                    </a:r>
                    <a:r>
                      <a:rPr lang="ru-RU"/>
                      <a:t>т. препод.</a:t>
                    </a:r>
                  </a:p>
                  <a:p>
                    <a:r>
                      <a:rPr lang="ru-RU"/>
                      <a:t>11</a:t>
                    </a:r>
                    <a:endParaRPr lang="en-US"/>
                  </a:p>
                </c:rich>
              </c:tx>
              <c:dLblPos val="bestFit"/>
              <c:showVal val="1"/>
              <c:showSerName val="1"/>
            </c:dLbl>
            <c:dLbl>
              <c:idx val="2"/>
              <c:layout>
                <c:manualLayout>
                  <c:x val="-0.33697983077657995"/>
                  <c:y val="-0.1060903053032597"/>
                </c:manualLayout>
              </c:layout>
              <c:tx>
                <c:rich>
                  <a:bodyPr/>
                  <a:lstStyle/>
                  <a:p>
                    <a:pPr>
                      <a:defRPr sz="14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к</a:t>
                    </a:r>
                    <a:r>
                      <a:rPr lang="ru-RU"/>
                      <a:t>.н.</a:t>
                    </a:r>
                    <a:r>
                      <a:rPr lang="ru-RU" baseline="0"/>
                      <a:t> </a:t>
                    </a:r>
                  </a:p>
                  <a:p>
                    <a:pPr>
                      <a:defRPr sz="14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baseline="0"/>
                      <a:t>и</a:t>
                    </a:r>
                    <a:endParaRPr lang="ru-RU"/>
                  </a:p>
                  <a:p>
                    <a:pPr>
                      <a:defRPr sz="14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доценты -</a:t>
                    </a:r>
                  </a:p>
                  <a:p>
                    <a:pPr>
                      <a:defRPr sz="14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/>
                      <a:t>60 (71,4%)</a:t>
                    </a:r>
                    <a:endParaRPr lang="en-US"/>
                  </a:p>
                </c:rich>
              </c:tx>
              <c:spPr>
                <a:solidFill>
                  <a:schemeClr val="bg1"/>
                </a:solidFill>
                <a:ln w="28575">
                  <a:solidFill>
                    <a:srgbClr val="00FF00"/>
                  </a:solidFill>
                </a:ln>
              </c:spPr>
              <c:dLblPos val="bestFit"/>
              <c:showVal val="1"/>
              <c:showSerName val="1"/>
            </c:dLbl>
            <c:dLbl>
              <c:idx val="3"/>
              <c:layout>
                <c:manualLayout>
                  <c:x val="-0.15719550081281591"/>
                  <c:y val="-6.7418401142295539E-2"/>
                </c:manualLayout>
              </c:layout>
              <c:tx>
                <c:rich>
                  <a:bodyPr/>
                  <a:lstStyle/>
                  <a:p>
                    <a:pPr>
                      <a:defRPr sz="14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д.н.</a:t>
                    </a:r>
                    <a:r>
                      <a:rPr lang="ru-RU" sz="1400" b="1" baseline="0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</a:p>
                  <a:p>
                    <a:pPr>
                      <a:defRPr sz="14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400" b="1" baseline="0">
                        <a:latin typeface="Times New Roman" pitchFamily="18" charset="0"/>
                        <a:cs typeface="Times New Roman" pitchFamily="18" charset="0"/>
                      </a:rPr>
                      <a:t>и</a:t>
                    </a:r>
                    <a:endParaRPr lang="ru-RU" sz="1400" b="1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pPr>
                      <a:defRPr sz="14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профессора -</a:t>
                    </a:r>
                  </a:p>
                  <a:p>
                    <a:pPr>
                      <a:defRPr sz="14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10 (11,9%)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>
                <a:solidFill>
                  <a:schemeClr val="bg1"/>
                </a:solidFill>
                <a:ln w="28575">
                  <a:solidFill>
                    <a:srgbClr val="FF0000"/>
                  </a:solidFill>
                </a:ln>
              </c:spPr>
              <c:dLblPos val="bestFit"/>
              <c:showVal val="1"/>
              <c:showSerName val="1"/>
            </c:dLbl>
            <c:spPr>
              <a:solidFill>
                <a:srgbClr val="99FFCC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showSerName val="1"/>
          </c:dLbls>
          <c:cat>
            <c:strRef>
              <c:f>Лист1!$A$2:$A$5</c:f>
              <c:strCache>
                <c:ptCount val="4"/>
                <c:pt idx="0">
                  <c:v>ассистенты</c:v>
                </c:pt>
                <c:pt idx="2">
                  <c:v>доценты</c:v>
                </c:pt>
                <c:pt idx="3">
                  <c:v>профессора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2">
                  <c:v>60</c:v>
                </c:pt>
                <c:pt idx="3">
                  <c:v>10</c:v>
                </c:pt>
              </c:numCache>
            </c:numRef>
          </c:val>
        </c:ser>
        <c:firstSliceAng val="0"/>
      </c:pieChart>
      <c:spPr>
        <a:noFill/>
      </c:spPr>
    </c:plotArea>
    <c:plotVisOnly val="1"/>
  </c:chart>
  <c:spPr>
    <a:solidFill>
      <a:srgbClr val="FFFFCC"/>
    </a:solidFill>
    <a:ln w="38100" cap="flat" cmpd="sng" algn="ctr">
      <a:solidFill>
        <a:srgbClr val="0000CC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0.28548</cdr:x>
      <cdr:y>0.10384</cdr:y>
    </cdr:from>
    <cdr:to>
      <cdr:x>0.43406</cdr:x>
      <cdr:y>0.27314</cdr:y>
    </cdr:to>
    <cdr:sp macro="" textlink="">
      <cdr:nvSpPr>
        <cdr:cNvPr id="5" name="Прямая со стрелкой 4"/>
        <cdr:cNvSpPr/>
      </cdr:nvSpPr>
      <cdr:spPr>
        <a:xfrm xmlns:a="http://schemas.openxmlformats.org/drawingml/2006/main">
          <a:off x="1628774" y="438149"/>
          <a:ext cx="847725" cy="714375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rgbClr val="FF0000"/>
          </a:solidFill>
          <a:headEnd type="arrow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0.66945</cdr:x>
      <cdr:y>0.17833</cdr:y>
    </cdr:from>
    <cdr:to>
      <cdr:x>0.75292</cdr:x>
      <cdr:y>0.26862</cdr:y>
    </cdr:to>
    <cdr:sp macro="" textlink="">
      <cdr:nvSpPr>
        <cdr:cNvPr id="7" name="Прямая со стрелкой 6"/>
        <cdr:cNvSpPr/>
      </cdr:nvSpPr>
      <cdr:spPr>
        <a:xfrm xmlns:a="http://schemas.openxmlformats.org/drawingml/2006/main" flipH="1">
          <a:off x="3819525" y="752475"/>
          <a:ext cx="476250" cy="38100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rgbClr val="CC00FF"/>
          </a:solidFill>
          <a:headEnd type="arrow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0.19699</cdr:x>
      <cdr:y>0.78104</cdr:y>
    </cdr:from>
    <cdr:to>
      <cdr:x>0.35392</cdr:x>
      <cdr:y>0.79684</cdr:y>
    </cdr:to>
    <cdr:sp macro="" textlink="">
      <cdr:nvSpPr>
        <cdr:cNvPr id="9" name="Прямая со стрелкой 8"/>
        <cdr:cNvSpPr/>
      </cdr:nvSpPr>
      <cdr:spPr>
        <a:xfrm xmlns:a="http://schemas.openxmlformats.org/drawingml/2006/main" flipH="1" flipV="1">
          <a:off x="1123929" y="3295637"/>
          <a:ext cx="895370" cy="66688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rgbClr val="00B050"/>
          </a:solidFill>
          <a:headEnd type="arrow"/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5BC00-1FD2-4D3D-AD42-39F30145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60</Pages>
  <Words>11156</Words>
  <Characters>63592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2021-06-30T12:02:00Z</dcterms:created>
  <dcterms:modified xsi:type="dcterms:W3CDTF">2021-09-23T12:21:00Z</dcterms:modified>
</cp:coreProperties>
</file>